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6E" w:rsidRPr="00FD68CB" w:rsidRDefault="00E9566E" w:rsidP="00135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8CB">
        <w:rPr>
          <w:rFonts w:ascii="Times New Roman" w:hAnsi="Times New Roman" w:cs="Times New Roman"/>
          <w:sz w:val="24"/>
          <w:szCs w:val="24"/>
        </w:rPr>
        <w:t>ПРОТОКОЛ №1</w:t>
      </w:r>
    </w:p>
    <w:p w:rsidR="00E9566E" w:rsidRPr="00FD68CB" w:rsidRDefault="00DA13D7" w:rsidP="00135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8CB">
        <w:rPr>
          <w:rFonts w:ascii="Times New Roman" w:hAnsi="Times New Roman" w:cs="Times New Roman"/>
          <w:sz w:val="24"/>
          <w:szCs w:val="24"/>
        </w:rPr>
        <w:t>р</w:t>
      </w:r>
      <w:r w:rsidR="00E9566E" w:rsidRPr="00FD68CB">
        <w:rPr>
          <w:rFonts w:ascii="Times New Roman" w:hAnsi="Times New Roman" w:cs="Times New Roman"/>
          <w:sz w:val="24"/>
          <w:szCs w:val="24"/>
        </w:rPr>
        <w:t>ассмотрения заявок на участие в открытом конкурсе на право заключения договора аренды земельных участков</w:t>
      </w:r>
      <w:r w:rsidR="00453E68" w:rsidRPr="00FD68CB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</w:t>
      </w:r>
      <w:r w:rsidRPr="00FD68CB">
        <w:rPr>
          <w:rFonts w:ascii="Times New Roman" w:hAnsi="Times New Roman" w:cs="Times New Roman"/>
          <w:sz w:val="24"/>
          <w:szCs w:val="24"/>
        </w:rPr>
        <w:t xml:space="preserve">, </w:t>
      </w:r>
      <w:r w:rsidR="00073306" w:rsidRPr="00FD68CB">
        <w:rPr>
          <w:rFonts w:ascii="Times New Roman" w:hAnsi="Times New Roman" w:cs="Times New Roman"/>
          <w:sz w:val="24"/>
          <w:szCs w:val="24"/>
        </w:rPr>
        <w:t>назначенного на 1</w:t>
      </w:r>
      <w:r w:rsidR="00F072DC" w:rsidRPr="00FD68CB">
        <w:rPr>
          <w:rFonts w:ascii="Times New Roman" w:hAnsi="Times New Roman" w:cs="Times New Roman"/>
          <w:sz w:val="24"/>
          <w:szCs w:val="24"/>
        </w:rPr>
        <w:t xml:space="preserve">0.00 </w:t>
      </w:r>
      <w:r w:rsidR="00073306" w:rsidRPr="00FD68CB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5A0954" w:rsidRPr="00FD68CB">
        <w:rPr>
          <w:rFonts w:ascii="Times New Roman" w:hAnsi="Times New Roman" w:cs="Times New Roman"/>
          <w:sz w:val="24"/>
          <w:szCs w:val="24"/>
        </w:rPr>
        <w:t>01</w:t>
      </w:r>
      <w:r w:rsidR="00073306" w:rsidRPr="00FD68CB">
        <w:rPr>
          <w:rFonts w:ascii="Times New Roman" w:hAnsi="Times New Roman" w:cs="Times New Roman"/>
          <w:sz w:val="24"/>
          <w:szCs w:val="24"/>
        </w:rPr>
        <w:t xml:space="preserve"> </w:t>
      </w:r>
      <w:r w:rsidR="005A0954" w:rsidRPr="00FD68CB">
        <w:rPr>
          <w:rFonts w:ascii="Times New Roman" w:hAnsi="Times New Roman" w:cs="Times New Roman"/>
          <w:sz w:val="24"/>
          <w:szCs w:val="24"/>
        </w:rPr>
        <w:t>апреля</w:t>
      </w:r>
      <w:r w:rsidR="00073306" w:rsidRPr="00FD68CB">
        <w:rPr>
          <w:rFonts w:ascii="Times New Roman" w:hAnsi="Times New Roman" w:cs="Times New Roman"/>
          <w:sz w:val="24"/>
          <w:szCs w:val="24"/>
        </w:rPr>
        <w:t xml:space="preserve"> 201</w:t>
      </w:r>
      <w:r w:rsidR="005A0954" w:rsidRPr="00FD68CB">
        <w:rPr>
          <w:rFonts w:ascii="Times New Roman" w:hAnsi="Times New Roman" w:cs="Times New Roman"/>
          <w:sz w:val="24"/>
          <w:szCs w:val="24"/>
        </w:rPr>
        <w:t xml:space="preserve">5 </w:t>
      </w:r>
      <w:r w:rsidR="00073306" w:rsidRPr="00FD68CB">
        <w:rPr>
          <w:rFonts w:ascii="Times New Roman" w:hAnsi="Times New Roman" w:cs="Times New Roman"/>
          <w:sz w:val="24"/>
          <w:szCs w:val="24"/>
        </w:rPr>
        <w:t>года</w:t>
      </w:r>
    </w:p>
    <w:p w:rsidR="00E9566E" w:rsidRPr="00FD68CB" w:rsidRDefault="00E9566E" w:rsidP="00135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66E" w:rsidRPr="00FD68CB" w:rsidRDefault="005A0954" w:rsidP="00135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8CB">
        <w:rPr>
          <w:rFonts w:ascii="Times New Roman" w:hAnsi="Times New Roman" w:cs="Times New Roman"/>
          <w:sz w:val="24"/>
          <w:szCs w:val="24"/>
        </w:rPr>
        <w:t>с</w:t>
      </w:r>
      <w:r w:rsidR="00E9566E" w:rsidRPr="00FD68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D68CB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="00E9566E" w:rsidRPr="00FD68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73306" w:rsidRPr="00FD68CB">
        <w:rPr>
          <w:rFonts w:ascii="Times New Roman" w:hAnsi="Times New Roman" w:cs="Times New Roman"/>
          <w:sz w:val="24"/>
          <w:szCs w:val="24"/>
        </w:rPr>
        <w:t xml:space="preserve">        </w:t>
      </w:r>
      <w:r w:rsidR="00E9566E" w:rsidRPr="00FD68CB">
        <w:rPr>
          <w:rFonts w:ascii="Times New Roman" w:hAnsi="Times New Roman" w:cs="Times New Roman"/>
          <w:sz w:val="24"/>
          <w:szCs w:val="24"/>
        </w:rPr>
        <w:t>0</w:t>
      </w:r>
      <w:r w:rsidRPr="00FD68CB">
        <w:rPr>
          <w:rFonts w:ascii="Times New Roman" w:hAnsi="Times New Roman" w:cs="Times New Roman"/>
          <w:sz w:val="24"/>
          <w:szCs w:val="24"/>
        </w:rPr>
        <w:t>1</w:t>
      </w:r>
      <w:r w:rsidR="00E9566E" w:rsidRPr="00FD68CB">
        <w:rPr>
          <w:rFonts w:ascii="Times New Roman" w:hAnsi="Times New Roman" w:cs="Times New Roman"/>
          <w:sz w:val="24"/>
          <w:szCs w:val="24"/>
        </w:rPr>
        <w:t xml:space="preserve"> </w:t>
      </w:r>
      <w:r w:rsidRPr="00FD68CB">
        <w:rPr>
          <w:rFonts w:ascii="Times New Roman" w:hAnsi="Times New Roman" w:cs="Times New Roman"/>
          <w:sz w:val="24"/>
          <w:szCs w:val="24"/>
        </w:rPr>
        <w:t>апреля</w:t>
      </w:r>
      <w:r w:rsidR="00E9566E" w:rsidRPr="00FD68CB">
        <w:rPr>
          <w:rFonts w:ascii="Times New Roman" w:hAnsi="Times New Roman" w:cs="Times New Roman"/>
          <w:sz w:val="24"/>
          <w:szCs w:val="24"/>
        </w:rPr>
        <w:t xml:space="preserve"> 201</w:t>
      </w:r>
      <w:r w:rsidRPr="00FD68CB">
        <w:rPr>
          <w:rFonts w:ascii="Times New Roman" w:hAnsi="Times New Roman" w:cs="Times New Roman"/>
          <w:sz w:val="24"/>
          <w:szCs w:val="24"/>
        </w:rPr>
        <w:t>5</w:t>
      </w:r>
      <w:r w:rsidR="00E9566E" w:rsidRPr="00FD68CB">
        <w:rPr>
          <w:rFonts w:ascii="Times New Roman" w:hAnsi="Times New Roman" w:cs="Times New Roman"/>
          <w:sz w:val="24"/>
          <w:szCs w:val="24"/>
        </w:rPr>
        <w:t xml:space="preserve">года    </w:t>
      </w:r>
    </w:p>
    <w:p w:rsidR="00E9566E" w:rsidRPr="00FD68CB" w:rsidRDefault="00E9566E" w:rsidP="00135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8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073306" w:rsidRPr="00FD68CB">
        <w:rPr>
          <w:rFonts w:ascii="Times New Roman" w:hAnsi="Times New Roman" w:cs="Times New Roman"/>
          <w:sz w:val="24"/>
          <w:szCs w:val="24"/>
        </w:rPr>
        <w:t xml:space="preserve">        </w:t>
      </w:r>
      <w:r w:rsidR="005A0954" w:rsidRPr="00FD68CB">
        <w:rPr>
          <w:rFonts w:ascii="Times New Roman" w:hAnsi="Times New Roman" w:cs="Times New Roman"/>
          <w:sz w:val="24"/>
          <w:szCs w:val="24"/>
        </w:rPr>
        <w:t>10</w:t>
      </w:r>
      <w:r w:rsidR="00F072DC" w:rsidRPr="00FD68CB">
        <w:rPr>
          <w:rFonts w:ascii="Times New Roman" w:hAnsi="Times New Roman" w:cs="Times New Roman"/>
          <w:sz w:val="24"/>
          <w:szCs w:val="24"/>
        </w:rPr>
        <w:t>.00</w:t>
      </w:r>
      <w:r w:rsidR="005A0954" w:rsidRPr="00FD68CB">
        <w:rPr>
          <w:rFonts w:ascii="Times New Roman" w:hAnsi="Times New Roman" w:cs="Times New Roman"/>
          <w:sz w:val="24"/>
          <w:szCs w:val="24"/>
        </w:rPr>
        <w:t xml:space="preserve"> </w:t>
      </w:r>
      <w:r w:rsidRPr="00FD68CB">
        <w:rPr>
          <w:rFonts w:ascii="Times New Roman" w:hAnsi="Times New Roman" w:cs="Times New Roman"/>
          <w:sz w:val="24"/>
          <w:szCs w:val="24"/>
        </w:rPr>
        <w:t xml:space="preserve"> часов        </w:t>
      </w:r>
    </w:p>
    <w:p w:rsidR="00073306" w:rsidRPr="00FD68CB" w:rsidRDefault="00073306" w:rsidP="001358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8CB">
        <w:rPr>
          <w:rFonts w:ascii="Times New Roman" w:hAnsi="Times New Roman" w:cs="Times New Roman"/>
          <w:b/>
          <w:sz w:val="24"/>
          <w:szCs w:val="24"/>
        </w:rPr>
        <w:t>Присутствовали члены конкурсной комиссии:</w:t>
      </w:r>
    </w:p>
    <w:p w:rsidR="002949B9" w:rsidRPr="00FD68CB" w:rsidRDefault="002949B9" w:rsidP="001358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306" w:rsidRPr="00FD68CB" w:rsidRDefault="002949B9" w:rsidP="005F458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8CB">
        <w:rPr>
          <w:rFonts w:ascii="Times New Roman" w:hAnsi="Times New Roman" w:cs="Times New Roman"/>
          <w:color w:val="000000"/>
          <w:sz w:val="24"/>
          <w:szCs w:val="24"/>
        </w:rPr>
        <w:t>Лоскутова Наталья Павловна</w:t>
      </w:r>
      <w:r w:rsidR="00073306" w:rsidRPr="00FD68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D68CB">
        <w:rPr>
          <w:rFonts w:ascii="Times New Roman" w:hAnsi="Times New Roman" w:cs="Times New Roman"/>
          <w:color w:val="000000"/>
          <w:sz w:val="24"/>
          <w:szCs w:val="24"/>
        </w:rPr>
        <w:t>главный бухгалтер администрации Троицкого сельского поселения Новохоперского муниципального района</w:t>
      </w:r>
      <w:r w:rsidR="00073306" w:rsidRPr="00FD68CB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председатель комиссии</w:t>
      </w:r>
      <w:r w:rsidR="00073306" w:rsidRPr="00FD68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73306" w:rsidRDefault="002949B9" w:rsidP="005F45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8CB">
        <w:rPr>
          <w:rFonts w:ascii="Times New Roman" w:eastAsia="Times New Roman" w:hAnsi="Times New Roman" w:cs="Times New Roman"/>
          <w:color w:val="000000"/>
          <w:sz w:val="24"/>
          <w:szCs w:val="24"/>
        </w:rPr>
        <w:t>Чашкина Марина Александровна</w:t>
      </w:r>
      <w:r w:rsidR="00073306" w:rsidRPr="00FD68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D6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инспектор по земле администрации Троицкого сельского поселения Новохоперского муниципального района,</w:t>
      </w:r>
      <w:r w:rsidR="00073306" w:rsidRPr="00FD6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секретарь комиссии</w:t>
      </w:r>
      <w:r w:rsidRPr="00FD68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F4583" w:rsidRDefault="005F4583" w:rsidP="005F45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Степин Сергей Иванович, специалист администрации Троицкого сельского поселения, Новохоперского муниципального района;</w:t>
      </w:r>
    </w:p>
    <w:p w:rsidR="005F4583" w:rsidRPr="005F4583" w:rsidRDefault="005F4583" w:rsidP="005F458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Лабыкина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Светлана Ивановна, </w:t>
      </w:r>
      <w:r w:rsidRPr="00FD68CB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 Совета народных депутатов Троицкого сельского поселения Новох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оперского муниципального района;</w:t>
      </w:r>
    </w:p>
    <w:p w:rsidR="002949B9" w:rsidRPr="00FD68CB" w:rsidRDefault="002949B9" w:rsidP="005F458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8CB">
        <w:rPr>
          <w:rFonts w:ascii="Times New Roman" w:eastAsia="Times New Roman" w:hAnsi="Times New Roman" w:cs="Times New Roman"/>
          <w:color w:val="000000"/>
          <w:sz w:val="24"/>
          <w:szCs w:val="24"/>
        </w:rPr>
        <w:t>Пшеничный Николай Иванович, депутат Совета народных депутатов Троицкого сельского поселения Новохоперского муниципального района.</w:t>
      </w:r>
    </w:p>
    <w:p w:rsidR="00073306" w:rsidRPr="00FD68CB" w:rsidRDefault="00073306" w:rsidP="005F4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8CB">
        <w:rPr>
          <w:rFonts w:ascii="Times New Roman" w:hAnsi="Times New Roman" w:cs="Times New Roman"/>
          <w:sz w:val="24"/>
          <w:szCs w:val="24"/>
        </w:rPr>
        <w:t xml:space="preserve">В состав конкурсной комиссии входит </w:t>
      </w:r>
      <w:r w:rsidR="005F4583">
        <w:rPr>
          <w:rFonts w:ascii="Times New Roman" w:hAnsi="Times New Roman" w:cs="Times New Roman"/>
          <w:sz w:val="24"/>
          <w:szCs w:val="24"/>
        </w:rPr>
        <w:t>5</w:t>
      </w:r>
      <w:r w:rsidRPr="00FD68CB">
        <w:rPr>
          <w:rFonts w:ascii="Times New Roman" w:hAnsi="Times New Roman" w:cs="Times New Roman"/>
          <w:sz w:val="24"/>
          <w:szCs w:val="24"/>
        </w:rPr>
        <w:t xml:space="preserve"> (</w:t>
      </w:r>
      <w:r w:rsidR="005F4583">
        <w:rPr>
          <w:rFonts w:ascii="Times New Roman" w:hAnsi="Times New Roman" w:cs="Times New Roman"/>
          <w:sz w:val="24"/>
          <w:szCs w:val="24"/>
        </w:rPr>
        <w:t>пять</w:t>
      </w:r>
      <w:r w:rsidRPr="00FD68CB">
        <w:rPr>
          <w:rFonts w:ascii="Times New Roman" w:hAnsi="Times New Roman" w:cs="Times New Roman"/>
          <w:sz w:val="24"/>
          <w:szCs w:val="24"/>
        </w:rPr>
        <w:t xml:space="preserve">) членов. Заседание проводится в присутствии </w:t>
      </w:r>
      <w:r w:rsidR="005F4583">
        <w:rPr>
          <w:rFonts w:ascii="Times New Roman" w:hAnsi="Times New Roman" w:cs="Times New Roman"/>
          <w:sz w:val="24"/>
          <w:szCs w:val="24"/>
        </w:rPr>
        <w:t>5</w:t>
      </w:r>
      <w:r w:rsidR="00453E68" w:rsidRPr="00FD68CB">
        <w:rPr>
          <w:rFonts w:ascii="Times New Roman" w:hAnsi="Times New Roman" w:cs="Times New Roman"/>
          <w:sz w:val="24"/>
          <w:szCs w:val="24"/>
        </w:rPr>
        <w:t xml:space="preserve"> </w:t>
      </w:r>
      <w:r w:rsidRPr="00FD68CB">
        <w:rPr>
          <w:rFonts w:ascii="Times New Roman" w:hAnsi="Times New Roman" w:cs="Times New Roman"/>
          <w:sz w:val="24"/>
          <w:szCs w:val="24"/>
        </w:rPr>
        <w:t>(</w:t>
      </w:r>
      <w:r w:rsidR="005F4583">
        <w:rPr>
          <w:rFonts w:ascii="Times New Roman" w:hAnsi="Times New Roman" w:cs="Times New Roman"/>
          <w:sz w:val="24"/>
          <w:szCs w:val="24"/>
        </w:rPr>
        <w:t>пяти</w:t>
      </w:r>
      <w:r w:rsidRPr="00FD68CB">
        <w:rPr>
          <w:rFonts w:ascii="Times New Roman" w:hAnsi="Times New Roman" w:cs="Times New Roman"/>
          <w:sz w:val="24"/>
          <w:szCs w:val="24"/>
        </w:rPr>
        <w:t>) членов комиссии. Кворум имеется. Комиссия правомочна.</w:t>
      </w:r>
    </w:p>
    <w:p w:rsidR="00073306" w:rsidRPr="00FD68CB" w:rsidRDefault="00073306" w:rsidP="005F4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8CB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  <w:r w:rsidRPr="00FD68CB">
        <w:rPr>
          <w:rFonts w:ascii="Times New Roman" w:hAnsi="Times New Roman" w:cs="Times New Roman"/>
          <w:sz w:val="24"/>
          <w:szCs w:val="24"/>
        </w:rPr>
        <w:t xml:space="preserve">рассмотрение поданных заявок, правильности оформления представленных документов и их соответствие требованиям законодательства РФ и перечню, опубликованному в информационном сообщении о проведении конкурса в газете «Молодой коммунар» от </w:t>
      </w:r>
      <w:r w:rsidR="005A0954" w:rsidRPr="00FD68CB">
        <w:rPr>
          <w:rFonts w:ascii="Times New Roman" w:hAnsi="Times New Roman" w:cs="Times New Roman"/>
          <w:sz w:val="24"/>
          <w:szCs w:val="24"/>
        </w:rPr>
        <w:t>27</w:t>
      </w:r>
      <w:r w:rsidRPr="00FD68CB">
        <w:rPr>
          <w:rFonts w:ascii="Times New Roman" w:hAnsi="Times New Roman" w:cs="Times New Roman"/>
          <w:sz w:val="24"/>
          <w:szCs w:val="24"/>
        </w:rPr>
        <w:t>.0</w:t>
      </w:r>
      <w:r w:rsidR="005A0954" w:rsidRPr="00FD68CB">
        <w:rPr>
          <w:rFonts w:ascii="Times New Roman" w:hAnsi="Times New Roman" w:cs="Times New Roman"/>
          <w:sz w:val="24"/>
          <w:szCs w:val="24"/>
        </w:rPr>
        <w:t>2</w:t>
      </w:r>
      <w:r w:rsidRPr="00FD68CB">
        <w:rPr>
          <w:rFonts w:ascii="Times New Roman" w:hAnsi="Times New Roman" w:cs="Times New Roman"/>
          <w:sz w:val="24"/>
          <w:szCs w:val="24"/>
        </w:rPr>
        <w:t>.201</w:t>
      </w:r>
      <w:r w:rsidR="005A0954" w:rsidRPr="00FD68CB">
        <w:rPr>
          <w:rFonts w:ascii="Times New Roman" w:hAnsi="Times New Roman" w:cs="Times New Roman"/>
          <w:sz w:val="24"/>
          <w:szCs w:val="24"/>
        </w:rPr>
        <w:t xml:space="preserve">5 </w:t>
      </w:r>
      <w:r w:rsidRPr="00FD68CB">
        <w:rPr>
          <w:rFonts w:ascii="Times New Roman" w:hAnsi="Times New Roman" w:cs="Times New Roman"/>
          <w:sz w:val="24"/>
          <w:szCs w:val="24"/>
        </w:rPr>
        <w:t>года</w:t>
      </w:r>
      <w:r w:rsidR="00A81639" w:rsidRPr="00FD68CB">
        <w:rPr>
          <w:rFonts w:ascii="Times New Roman" w:hAnsi="Times New Roman" w:cs="Times New Roman"/>
          <w:sz w:val="24"/>
          <w:szCs w:val="24"/>
        </w:rPr>
        <w:t xml:space="preserve"> № 14(13304)</w:t>
      </w:r>
      <w:r w:rsidRPr="00FD68CB">
        <w:rPr>
          <w:rFonts w:ascii="Times New Roman" w:hAnsi="Times New Roman" w:cs="Times New Roman"/>
          <w:sz w:val="24"/>
          <w:szCs w:val="24"/>
        </w:rPr>
        <w:t xml:space="preserve">, </w:t>
      </w:r>
      <w:r w:rsidR="009568EA" w:rsidRPr="00FD68CB">
        <w:rPr>
          <w:rFonts w:ascii="Times New Roman" w:hAnsi="Times New Roman" w:cs="Times New Roman"/>
          <w:sz w:val="24"/>
          <w:szCs w:val="24"/>
        </w:rPr>
        <w:t>размещен</w:t>
      </w:r>
      <w:r w:rsidR="00453E68" w:rsidRPr="00FD68CB">
        <w:rPr>
          <w:rFonts w:ascii="Times New Roman" w:hAnsi="Times New Roman" w:cs="Times New Roman"/>
          <w:sz w:val="24"/>
          <w:szCs w:val="24"/>
        </w:rPr>
        <w:t>ному</w:t>
      </w:r>
      <w:r w:rsidR="009568EA" w:rsidRPr="00FD68CB">
        <w:rPr>
          <w:rFonts w:ascii="Times New Roman" w:hAnsi="Times New Roman" w:cs="Times New Roman"/>
          <w:sz w:val="24"/>
          <w:szCs w:val="24"/>
        </w:rPr>
        <w:t xml:space="preserve"> </w:t>
      </w:r>
      <w:r w:rsidR="00453E68" w:rsidRPr="00FD68CB">
        <w:rPr>
          <w:rFonts w:ascii="Times New Roman" w:hAnsi="Times New Roman" w:cs="Times New Roman"/>
          <w:sz w:val="24"/>
          <w:szCs w:val="24"/>
        </w:rPr>
        <w:t>на</w:t>
      </w:r>
      <w:r w:rsidR="009568EA" w:rsidRPr="00FD68CB">
        <w:rPr>
          <w:rFonts w:ascii="Times New Roman" w:hAnsi="Times New Roman" w:cs="Times New Roman"/>
          <w:sz w:val="24"/>
          <w:szCs w:val="24"/>
        </w:rPr>
        <w:t xml:space="preserve"> официальном сайте</w:t>
      </w:r>
      <w:r w:rsidRPr="00FD68CB">
        <w:rPr>
          <w:rFonts w:ascii="Times New Roman" w:hAnsi="Times New Roman" w:cs="Times New Roman"/>
          <w:sz w:val="24"/>
          <w:szCs w:val="24"/>
        </w:rPr>
        <w:t xml:space="preserve"> </w:t>
      </w:r>
      <w:r w:rsidR="009568EA" w:rsidRPr="00FD68CB">
        <w:rPr>
          <w:rFonts w:ascii="Times New Roman" w:hAnsi="Times New Roman" w:cs="Times New Roman"/>
          <w:sz w:val="24"/>
          <w:szCs w:val="24"/>
        </w:rPr>
        <w:t>администрации</w:t>
      </w:r>
      <w:r w:rsidR="005A0954" w:rsidRPr="00FD68CB">
        <w:rPr>
          <w:rFonts w:ascii="Times New Roman" w:hAnsi="Times New Roman" w:cs="Times New Roman"/>
          <w:sz w:val="24"/>
          <w:szCs w:val="24"/>
        </w:rPr>
        <w:t xml:space="preserve"> Троицкого сельского поселения</w:t>
      </w:r>
      <w:r w:rsidR="009568EA" w:rsidRPr="00FD68CB">
        <w:rPr>
          <w:rFonts w:ascii="Times New Roman" w:hAnsi="Times New Roman" w:cs="Times New Roman"/>
          <w:sz w:val="24"/>
          <w:szCs w:val="24"/>
        </w:rPr>
        <w:t xml:space="preserve"> Новохоперского муниципального района, </w:t>
      </w:r>
      <w:r w:rsidRPr="00FD68CB">
        <w:rPr>
          <w:rFonts w:ascii="Times New Roman" w:hAnsi="Times New Roman" w:cs="Times New Roman"/>
          <w:sz w:val="24"/>
          <w:szCs w:val="24"/>
        </w:rPr>
        <w:t xml:space="preserve">назначенного на </w:t>
      </w:r>
      <w:r w:rsidR="00054A7B" w:rsidRPr="00FD68CB">
        <w:rPr>
          <w:rFonts w:ascii="Times New Roman" w:hAnsi="Times New Roman" w:cs="Times New Roman"/>
          <w:sz w:val="24"/>
          <w:szCs w:val="24"/>
        </w:rPr>
        <w:t>03</w:t>
      </w:r>
      <w:r w:rsidRPr="00FD68CB">
        <w:rPr>
          <w:rFonts w:ascii="Times New Roman" w:hAnsi="Times New Roman" w:cs="Times New Roman"/>
          <w:sz w:val="24"/>
          <w:szCs w:val="24"/>
        </w:rPr>
        <w:t xml:space="preserve"> </w:t>
      </w:r>
      <w:r w:rsidR="00054A7B" w:rsidRPr="00FD68CB">
        <w:rPr>
          <w:rFonts w:ascii="Times New Roman" w:hAnsi="Times New Roman" w:cs="Times New Roman"/>
          <w:sz w:val="24"/>
          <w:szCs w:val="24"/>
        </w:rPr>
        <w:t>апреля</w:t>
      </w:r>
      <w:r w:rsidRPr="00FD68CB">
        <w:rPr>
          <w:rFonts w:ascii="Times New Roman" w:hAnsi="Times New Roman" w:cs="Times New Roman"/>
          <w:sz w:val="24"/>
          <w:szCs w:val="24"/>
        </w:rPr>
        <w:t xml:space="preserve"> 201</w:t>
      </w:r>
      <w:r w:rsidR="00054A7B" w:rsidRPr="00FD68CB">
        <w:rPr>
          <w:rFonts w:ascii="Times New Roman" w:hAnsi="Times New Roman" w:cs="Times New Roman"/>
          <w:sz w:val="24"/>
          <w:szCs w:val="24"/>
        </w:rPr>
        <w:t xml:space="preserve">5 </w:t>
      </w:r>
      <w:r w:rsidRPr="00FD68CB">
        <w:rPr>
          <w:rFonts w:ascii="Times New Roman" w:hAnsi="Times New Roman" w:cs="Times New Roman"/>
          <w:sz w:val="24"/>
          <w:szCs w:val="24"/>
        </w:rPr>
        <w:t xml:space="preserve">года на </w:t>
      </w:r>
      <w:r w:rsidR="00054A7B" w:rsidRPr="00FD68CB">
        <w:rPr>
          <w:rFonts w:ascii="Times New Roman" w:hAnsi="Times New Roman" w:cs="Times New Roman"/>
          <w:sz w:val="24"/>
          <w:szCs w:val="24"/>
        </w:rPr>
        <w:t>1</w:t>
      </w:r>
      <w:r w:rsidR="00A81639" w:rsidRPr="00FD68CB">
        <w:rPr>
          <w:rFonts w:ascii="Times New Roman" w:hAnsi="Times New Roman" w:cs="Times New Roman"/>
          <w:sz w:val="24"/>
          <w:szCs w:val="24"/>
        </w:rPr>
        <w:t>1.30</w:t>
      </w:r>
      <w:r w:rsidR="00054A7B" w:rsidRPr="00FD68CB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FD68CB">
        <w:rPr>
          <w:rFonts w:ascii="Times New Roman" w:hAnsi="Times New Roman" w:cs="Times New Roman"/>
          <w:sz w:val="24"/>
          <w:szCs w:val="24"/>
        </w:rPr>
        <w:t>, признание претендентов участниками открытого конкурса по продаже</w:t>
      </w:r>
      <w:proofErr w:type="gramEnd"/>
      <w:r w:rsidRPr="00FD68CB">
        <w:rPr>
          <w:rFonts w:ascii="Times New Roman" w:hAnsi="Times New Roman" w:cs="Times New Roman"/>
          <w:sz w:val="24"/>
          <w:szCs w:val="24"/>
        </w:rPr>
        <w:t xml:space="preserve"> права на заключение договор</w:t>
      </w:r>
      <w:r w:rsidR="00A81639" w:rsidRPr="00FD68CB">
        <w:rPr>
          <w:rFonts w:ascii="Times New Roman" w:hAnsi="Times New Roman" w:cs="Times New Roman"/>
          <w:sz w:val="24"/>
          <w:szCs w:val="24"/>
        </w:rPr>
        <w:t xml:space="preserve">ов аренды земельных участков </w:t>
      </w:r>
      <w:r w:rsidRPr="00FD68CB">
        <w:rPr>
          <w:rFonts w:ascii="Times New Roman" w:hAnsi="Times New Roman" w:cs="Times New Roman"/>
          <w:sz w:val="24"/>
          <w:szCs w:val="24"/>
        </w:rPr>
        <w:t>сельскохозяйственного назначения, местоположение:</w:t>
      </w:r>
    </w:p>
    <w:p w:rsidR="00073306" w:rsidRPr="00FD68CB" w:rsidRDefault="00073306" w:rsidP="005F45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8CB">
        <w:rPr>
          <w:rFonts w:ascii="Times New Roman" w:hAnsi="Times New Roman" w:cs="Times New Roman"/>
          <w:sz w:val="24"/>
          <w:szCs w:val="24"/>
        </w:rPr>
        <w:t xml:space="preserve">Лот 1- </w:t>
      </w:r>
    </w:p>
    <w:p w:rsidR="005F4583" w:rsidRDefault="005F4583" w:rsidP="005F4583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1.З</w:t>
      </w:r>
      <w:r w:rsidR="00A81639" w:rsidRPr="00FD68CB">
        <w:rPr>
          <w:color w:val="000000"/>
        </w:rPr>
        <w:t xml:space="preserve">емельный участок с кадастровым номером 36:17:7102003:49 общей площадью 470 409 </w:t>
      </w:r>
      <w:proofErr w:type="spellStart"/>
      <w:r w:rsidR="00A81639" w:rsidRPr="00FD68CB">
        <w:rPr>
          <w:color w:val="000000"/>
        </w:rPr>
        <w:t>кв.м</w:t>
      </w:r>
      <w:proofErr w:type="spellEnd"/>
      <w:r w:rsidR="00A81639" w:rsidRPr="00FD68CB">
        <w:rPr>
          <w:color w:val="000000"/>
        </w:rPr>
        <w:t>., местоположение: Воронежская область, Новохоперский район, южная часть кадастрового квартала 36:17:7102003;</w:t>
      </w:r>
    </w:p>
    <w:p w:rsidR="00A81639" w:rsidRPr="00FD68CB" w:rsidRDefault="005F4583" w:rsidP="005F4583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2.З</w:t>
      </w:r>
      <w:r w:rsidR="00A81639" w:rsidRPr="00FD68CB">
        <w:rPr>
          <w:color w:val="000000"/>
        </w:rPr>
        <w:t xml:space="preserve">емельный участок с кадастровым номером 36:17:7102003:48 общей площадью 410 352 </w:t>
      </w:r>
      <w:proofErr w:type="spellStart"/>
      <w:r w:rsidR="00A81639" w:rsidRPr="00FD68CB">
        <w:rPr>
          <w:color w:val="000000"/>
        </w:rPr>
        <w:t>кв.м</w:t>
      </w:r>
      <w:proofErr w:type="spellEnd"/>
      <w:r w:rsidR="00A81639" w:rsidRPr="00FD68CB">
        <w:rPr>
          <w:color w:val="000000"/>
        </w:rPr>
        <w:t>., местоположение: Воронежская область, Новохоперский район, южная часть кадастрового квартала 36:17:7102003;</w:t>
      </w:r>
    </w:p>
    <w:p w:rsidR="00A81639" w:rsidRPr="00FD68CB" w:rsidRDefault="005F4583" w:rsidP="005F4583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3.З</w:t>
      </w:r>
      <w:r w:rsidR="00A81639" w:rsidRPr="00FD68CB">
        <w:rPr>
          <w:color w:val="000000"/>
        </w:rPr>
        <w:t xml:space="preserve">земельный участок с кадастровым номером 36:17:7102003:41 общей площадью 686 040 </w:t>
      </w:r>
      <w:proofErr w:type="spellStart"/>
      <w:r w:rsidR="00A81639" w:rsidRPr="00FD68CB">
        <w:rPr>
          <w:color w:val="000000"/>
        </w:rPr>
        <w:t>кв.м</w:t>
      </w:r>
      <w:proofErr w:type="spellEnd"/>
      <w:r w:rsidR="00A81639" w:rsidRPr="00FD68CB">
        <w:rPr>
          <w:color w:val="000000"/>
        </w:rPr>
        <w:t>., местоположение: Воронежская область Новохоперский район, юго-западная часть кадастрового квартала 36:17:7102003;</w:t>
      </w:r>
    </w:p>
    <w:p w:rsidR="00A81639" w:rsidRPr="00FD68CB" w:rsidRDefault="005F4583" w:rsidP="005F4583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4.З</w:t>
      </w:r>
      <w:r w:rsidR="00A81639" w:rsidRPr="00FD68CB">
        <w:rPr>
          <w:color w:val="000000"/>
        </w:rPr>
        <w:t xml:space="preserve">емельный участок с кадастровым номером 36:17:7102003:40 общей площадью 730 655 </w:t>
      </w:r>
      <w:proofErr w:type="spellStart"/>
      <w:r w:rsidR="00A81639" w:rsidRPr="00FD68CB">
        <w:rPr>
          <w:color w:val="000000"/>
        </w:rPr>
        <w:t>кв.м</w:t>
      </w:r>
      <w:proofErr w:type="spellEnd"/>
      <w:r w:rsidR="00A81639" w:rsidRPr="00FD68CB">
        <w:rPr>
          <w:color w:val="000000"/>
        </w:rPr>
        <w:t>., местоположение: Воронежская область Новохоперский район, юго-западная часть кадастрового квартала 36:17:7102003;</w:t>
      </w:r>
    </w:p>
    <w:p w:rsidR="00A81639" w:rsidRPr="00FD68CB" w:rsidRDefault="005F4583" w:rsidP="005F4583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5.З</w:t>
      </w:r>
      <w:r w:rsidR="00A81639" w:rsidRPr="00FD68CB">
        <w:rPr>
          <w:color w:val="000000"/>
        </w:rPr>
        <w:t xml:space="preserve">емельный участок с кадастровым номером 36:17:7102003:39 общей площадью 856 243 </w:t>
      </w:r>
      <w:proofErr w:type="spellStart"/>
      <w:r w:rsidR="00A81639" w:rsidRPr="00FD68CB">
        <w:rPr>
          <w:color w:val="000000"/>
        </w:rPr>
        <w:t>кв.м</w:t>
      </w:r>
      <w:proofErr w:type="spellEnd"/>
      <w:r w:rsidR="00A81639" w:rsidRPr="00FD68CB">
        <w:rPr>
          <w:color w:val="000000"/>
        </w:rPr>
        <w:t>., местоположение: Воронежская область, Новохоперский район, восточная часть кадастрового квартала 36:17:7102003;</w:t>
      </w:r>
    </w:p>
    <w:p w:rsidR="00A81639" w:rsidRPr="00FD68CB" w:rsidRDefault="005F4583" w:rsidP="005F4583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6.З</w:t>
      </w:r>
      <w:r w:rsidR="00A81639" w:rsidRPr="00FD68CB">
        <w:rPr>
          <w:color w:val="000000"/>
        </w:rPr>
        <w:t xml:space="preserve">емельный участок с кадастровым номером 36:17:7102003:38 общей площадью 890 157 </w:t>
      </w:r>
      <w:proofErr w:type="spellStart"/>
      <w:r w:rsidR="00A81639" w:rsidRPr="00FD68CB">
        <w:rPr>
          <w:color w:val="000000"/>
        </w:rPr>
        <w:t>кв.м</w:t>
      </w:r>
      <w:proofErr w:type="spellEnd"/>
      <w:r w:rsidR="00A81639" w:rsidRPr="00FD68CB">
        <w:rPr>
          <w:color w:val="000000"/>
        </w:rPr>
        <w:t>., местоположение: Воронежская область, Новохоперский район, северо-западная часть кадастрового квартала 36:17:7102003.</w:t>
      </w:r>
    </w:p>
    <w:p w:rsidR="009568EA" w:rsidRPr="00FD68CB" w:rsidRDefault="009568EA" w:rsidP="005F45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8CB">
        <w:rPr>
          <w:rFonts w:ascii="Times New Roman" w:hAnsi="Times New Roman" w:cs="Times New Roman"/>
          <w:b/>
          <w:sz w:val="24"/>
          <w:szCs w:val="24"/>
        </w:rPr>
        <w:t xml:space="preserve">Решение о проведении конкурса: </w:t>
      </w:r>
    </w:p>
    <w:p w:rsidR="009568EA" w:rsidRPr="00FD68CB" w:rsidRDefault="009568EA" w:rsidP="005F4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8CB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="00F072DC" w:rsidRPr="00FD68CB">
        <w:rPr>
          <w:rFonts w:ascii="Times New Roman" w:hAnsi="Times New Roman" w:cs="Times New Roman"/>
          <w:sz w:val="24"/>
          <w:szCs w:val="24"/>
        </w:rPr>
        <w:t xml:space="preserve"> Троицкого сельского поселения Новохоперского</w:t>
      </w:r>
      <w:r w:rsidRPr="00FD68CB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F072DC" w:rsidRPr="00FD68CB">
        <w:rPr>
          <w:rFonts w:ascii="Times New Roman" w:hAnsi="Times New Roman" w:cs="Times New Roman"/>
          <w:sz w:val="24"/>
          <w:szCs w:val="24"/>
        </w:rPr>
        <w:t>19</w:t>
      </w:r>
      <w:r w:rsidRPr="00FD68CB">
        <w:rPr>
          <w:rFonts w:ascii="Times New Roman" w:hAnsi="Times New Roman" w:cs="Times New Roman"/>
          <w:sz w:val="24"/>
          <w:szCs w:val="24"/>
        </w:rPr>
        <w:t>.0</w:t>
      </w:r>
      <w:r w:rsidR="00F072DC" w:rsidRPr="00FD68CB">
        <w:rPr>
          <w:rFonts w:ascii="Times New Roman" w:hAnsi="Times New Roman" w:cs="Times New Roman"/>
          <w:sz w:val="24"/>
          <w:szCs w:val="24"/>
        </w:rPr>
        <w:t>2</w:t>
      </w:r>
      <w:r w:rsidRPr="00FD68CB">
        <w:rPr>
          <w:rFonts w:ascii="Times New Roman" w:hAnsi="Times New Roman" w:cs="Times New Roman"/>
          <w:sz w:val="24"/>
          <w:szCs w:val="24"/>
        </w:rPr>
        <w:t>.201</w:t>
      </w:r>
      <w:r w:rsidR="00F072DC" w:rsidRPr="00FD68CB">
        <w:rPr>
          <w:rFonts w:ascii="Times New Roman" w:hAnsi="Times New Roman" w:cs="Times New Roman"/>
          <w:sz w:val="24"/>
          <w:szCs w:val="24"/>
        </w:rPr>
        <w:t xml:space="preserve">5 </w:t>
      </w:r>
      <w:r w:rsidRPr="00FD68CB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F072DC" w:rsidRPr="00FD68CB">
        <w:rPr>
          <w:rFonts w:ascii="Times New Roman" w:hAnsi="Times New Roman" w:cs="Times New Roman"/>
          <w:sz w:val="24"/>
          <w:szCs w:val="24"/>
        </w:rPr>
        <w:t>8</w:t>
      </w:r>
      <w:r w:rsidRPr="00FD68CB">
        <w:rPr>
          <w:rFonts w:ascii="Times New Roman" w:hAnsi="Times New Roman" w:cs="Times New Roman"/>
          <w:sz w:val="24"/>
          <w:szCs w:val="24"/>
        </w:rPr>
        <w:t xml:space="preserve"> «О проведении открытого конкурса по продаже права на заключение договора аренды земельных участков сельскохозяйственного назначения»</w:t>
      </w:r>
    </w:p>
    <w:p w:rsidR="00073306" w:rsidRPr="00FD68CB" w:rsidRDefault="009568EA" w:rsidP="005F4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8CB">
        <w:rPr>
          <w:rFonts w:ascii="Times New Roman" w:hAnsi="Times New Roman" w:cs="Times New Roman"/>
          <w:sz w:val="24"/>
          <w:szCs w:val="24"/>
        </w:rPr>
        <w:lastRenderedPageBreak/>
        <w:t xml:space="preserve">Конкурсная комиссия по проведению конкурса, назначена распоряжением администрации </w:t>
      </w:r>
      <w:r w:rsidR="00F072DC" w:rsidRPr="00FD68CB">
        <w:rPr>
          <w:rFonts w:ascii="Times New Roman" w:hAnsi="Times New Roman" w:cs="Times New Roman"/>
          <w:sz w:val="24"/>
          <w:szCs w:val="24"/>
        </w:rPr>
        <w:t xml:space="preserve">Троицкого сельского поселения Новохоперского </w:t>
      </w:r>
      <w:r w:rsidRPr="00FD68CB"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="001D3801" w:rsidRPr="00FD68CB">
        <w:rPr>
          <w:rFonts w:ascii="Times New Roman" w:hAnsi="Times New Roman" w:cs="Times New Roman"/>
          <w:sz w:val="24"/>
          <w:szCs w:val="24"/>
        </w:rPr>
        <w:t>19</w:t>
      </w:r>
      <w:r w:rsidR="002949B9" w:rsidRPr="00FD68CB">
        <w:rPr>
          <w:rFonts w:ascii="Times New Roman" w:hAnsi="Times New Roman" w:cs="Times New Roman"/>
          <w:sz w:val="24"/>
          <w:szCs w:val="24"/>
        </w:rPr>
        <w:t>.02.</w:t>
      </w:r>
      <w:r w:rsidRPr="00FD68CB">
        <w:rPr>
          <w:rFonts w:ascii="Times New Roman" w:hAnsi="Times New Roman" w:cs="Times New Roman"/>
          <w:sz w:val="24"/>
          <w:szCs w:val="24"/>
        </w:rPr>
        <w:t>201</w:t>
      </w:r>
      <w:r w:rsidR="00F072DC" w:rsidRPr="00FD68CB">
        <w:rPr>
          <w:rFonts w:ascii="Times New Roman" w:hAnsi="Times New Roman" w:cs="Times New Roman"/>
          <w:sz w:val="24"/>
          <w:szCs w:val="24"/>
        </w:rPr>
        <w:t xml:space="preserve">5 </w:t>
      </w:r>
      <w:r w:rsidRPr="00FD68CB">
        <w:rPr>
          <w:rFonts w:ascii="Times New Roman" w:hAnsi="Times New Roman" w:cs="Times New Roman"/>
          <w:sz w:val="24"/>
          <w:szCs w:val="24"/>
        </w:rPr>
        <w:t>года №</w:t>
      </w:r>
      <w:r w:rsidR="002949B9" w:rsidRPr="00FD68CB">
        <w:rPr>
          <w:rFonts w:ascii="Times New Roman" w:hAnsi="Times New Roman" w:cs="Times New Roman"/>
          <w:sz w:val="24"/>
          <w:szCs w:val="24"/>
        </w:rPr>
        <w:t xml:space="preserve"> 8</w:t>
      </w:r>
      <w:r w:rsidRPr="00FD68CB">
        <w:rPr>
          <w:rFonts w:ascii="Times New Roman" w:hAnsi="Times New Roman" w:cs="Times New Roman"/>
          <w:sz w:val="24"/>
          <w:szCs w:val="24"/>
        </w:rPr>
        <w:t xml:space="preserve"> «О создании конкурсной комиссии по проведению открытого конкурса по продаже права на заключение договора аренды земельных участков сельскохозяйственного назначения»</w:t>
      </w:r>
    </w:p>
    <w:p w:rsidR="009568EA" w:rsidRPr="00FD68CB" w:rsidRDefault="009568EA" w:rsidP="005F45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8CB">
        <w:rPr>
          <w:rFonts w:ascii="Times New Roman" w:hAnsi="Times New Roman" w:cs="Times New Roman"/>
          <w:b/>
          <w:sz w:val="24"/>
          <w:szCs w:val="24"/>
        </w:rPr>
        <w:t>В процессе работы комиссии установлено:</w:t>
      </w:r>
    </w:p>
    <w:p w:rsidR="00E9566E" w:rsidRPr="00FD68CB" w:rsidRDefault="009568EA" w:rsidP="005F4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8CB">
        <w:rPr>
          <w:rFonts w:ascii="Times New Roman" w:hAnsi="Times New Roman" w:cs="Times New Roman"/>
          <w:sz w:val="24"/>
          <w:szCs w:val="24"/>
        </w:rPr>
        <w:t>В</w:t>
      </w:r>
      <w:r w:rsidR="00E9566E" w:rsidRPr="00FD68CB">
        <w:rPr>
          <w:rFonts w:ascii="Times New Roman" w:hAnsi="Times New Roman" w:cs="Times New Roman"/>
          <w:sz w:val="24"/>
          <w:szCs w:val="24"/>
        </w:rPr>
        <w:t xml:space="preserve"> </w:t>
      </w:r>
      <w:r w:rsidR="00F072DC" w:rsidRPr="00FD68CB">
        <w:rPr>
          <w:rFonts w:ascii="Times New Roman" w:hAnsi="Times New Roman" w:cs="Times New Roman"/>
          <w:sz w:val="24"/>
          <w:szCs w:val="24"/>
        </w:rPr>
        <w:t>администрацию Троицкого сельского поселения</w:t>
      </w:r>
      <w:r w:rsidR="00E9566E" w:rsidRPr="00FD68CB">
        <w:rPr>
          <w:rFonts w:ascii="Times New Roman" w:hAnsi="Times New Roman" w:cs="Times New Roman"/>
          <w:sz w:val="24"/>
          <w:szCs w:val="24"/>
        </w:rPr>
        <w:t xml:space="preserve"> Новохоперского муниципального района Воронежской области</w:t>
      </w:r>
      <w:r w:rsidRPr="00FD68CB">
        <w:rPr>
          <w:rFonts w:ascii="Times New Roman" w:hAnsi="Times New Roman" w:cs="Times New Roman"/>
          <w:sz w:val="24"/>
          <w:szCs w:val="24"/>
        </w:rPr>
        <w:t xml:space="preserve"> </w:t>
      </w:r>
      <w:r w:rsidR="00453E68" w:rsidRPr="00FD68CB">
        <w:rPr>
          <w:rFonts w:ascii="Times New Roman" w:hAnsi="Times New Roman" w:cs="Times New Roman"/>
          <w:sz w:val="24"/>
          <w:szCs w:val="24"/>
        </w:rPr>
        <w:t xml:space="preserve">(организатор торгов) </w:t>
      </w:r>
      <w:r w:rsidRPr="00FD68CB">
        <w:rPr>
          <w:rFonts w:ascii="Times New Roman" w:hAnsi="Times New Roman" w:cs="Times New Roman"/>
          <w:sz w:val="24"/>
          <w:szCs w:val="24"/>
        </w:rPr>
        <w:t>до 1</w:t>
      </w:r>
      <w:r w:rsidR="00F072DC" w:rsidRPr="00FD68CB">
        <w:rPr>
          <w:rFonts w:ascii="Times New Roman" w:hAnsi="Times New Roman" w:cs="Times New Roman"/>
          <w:sz w:val="24"/>
          <w:szCs w:val="24"/>
        </w:rPr>
        <w:t>6</w:t>
      </w:r>
      <w:r w:rsidRPr="00FD68CB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 w:rsidR="00052B18" w:rsidRPr="00FD68CB">
        <w:rPr>
          <w:rFonts w:ascii="Times New Roman" w:hAnsi="Times New Roman" w:cs="Times New Roman"/>
          <w:sz w:val="24"/>
          <w:szCs w:val="24"/>
        </w:rPr>
        <w:t>30</w:t>
      </w:r>
      <w:r w:rsidRPr="00FD68CB">
        <w:rPr>
          <w:rFonts w:ascii="Times New Roman" w:hAnsi="Times New Roman" w:cs="Times New Roman"/>
          <w:sz w:val="24"/>
          <w:szCs w:val="24"/>
        </w:rPr>
        <w:t xml:space="preserve"> ма</w:t>
      </w:r>
      <w:r w:rsidR="00052B18" w:rsidRPr="00FD68CB">
        <w:rPr>
          <w:rFonts w:ascii="Times New Roman" w:hAnsi="Times New Roman" w:cs="Times New Roman"/>
          <w:sz w:val="24"/>
          <w:szCs w:val="24"/>
        </w:rPr>
        <w:t>рта</w:t>
      </w:r>
      <w:r w:rsidRPr="00FD68CB">
        <w:rPr>
          <w:rFonts w:ascii="Times New Roman" w:hAnsi="Times New Roman" w:cs="Times New Roman"/>
          <w:sz w:val="24"/>
          <w:szCs w:val="24"/>
        </w:rPr>
        <w:t xml:space="preserve"> 201</w:t>
      </w:r>
      <w:r w:rsidR="00052B18" w:rsidRPr="00FD68CB">
        <w:rPr>
          <w:rFonts w:ascii="Times New Roman" w:hAnsi="Times New Roman" w:cs="Times New Roman"/>
          <w:sz w:val="24"/>
          <w:szCs w:val="24"/>
        </w:rPr>
        <w:t>5 года поступило 2</w:t>
      </w:r>
      <w:r w:rsidRPr="00FD68CB">
        <w:rPr>
          <w:rFonts w:ascii="Times New Roman" w:hAnsi="Times New Roman" w:cs="Times New Roman"/>
          <w:sz w:val="24"/>
          <w:szCs w:val="24"/>
        </w:rPr>
        <w:t xml:space="preserve"> заявки на участие в открытом конкурсе по продаже права на заключение договора аренды земельных участков с</w:t>
      </w:r>
      <w:r w:rsidR="00453E68" w:rsidRPr="00FD68CB">
        <w:rPr>
          <w:rFonts w:ascii="Times New Roman" w:hAnsi="Times New Roman" w:cs="Times New Roman"/>
          <w:sz w:val="24"/>
          <w:szCs w:val="24"/>
        </w:rPr>
        <w:t xml:space="preserve">ельскохозяйственного назначения </w:t>
      </w:r>
    </w:p>
    <w:p w:rsidR="0013580A" w:rsidRPr="00FD68CB" w:rsidRDefault="0013580A" w:rsidP="005F45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344E" w:rsidRPr="00FD68CB" w:rsidRDefault="00BD344E" w:rsidP="005F4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68CB">
        <w:rPr>
          <w:rFonts w:ascii="Times New Roman" w:hAnsi="Times New Roman" w:cs="Times New Roman"/>
          <w:b/>
          <w:sz w:val="24"/>
          <w:szCs w:val="24"/>
        </w:rPr>
        <w:t>Наличие сведений и документов:</w:t>
      </w:r>
    </w:p>
    <w:p w:rsidR="00095C0F" w:rsidRPr="00FD68CB" w:rsidRDefault="00095C0F" w:rsidP="005F4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"/>
        <w:gridCol w:w="3685"/>
        <w:gridCol w:w="2570"/>
        <w:gridCol w:w="2835"/>
      </w:tblGrid>
      <w:tr w:rsidR="00052B18" w:rsidRPr="00FD68CB" w:rsidTr="00052B18">
        <w:trPr>
          <w:trHeight w:val="501"/>
        </w:trPr>
        <w:tc>
          <w:tcPr>
            <w:tcW w:w="652" w:type="dxa"/>
            <w:vMerge w:val="restart"/>
          </w:tcPr>
          <w:p w:rsidR="00052B18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052B18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сведений и документов</w:t>
            </w:r>
          </w:p>
        </w:tc>
        <w:tc>
          <w:tcPr>
            <w:tcW w:w="2570" w:type="dxa"/>
          </w:tcPr>
          <w:p w:rsidR="00052B18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b/>
                <w:sz w:val="24"/>
                <w:szCs w:val="24"/>
              </w:rPr>
              <w:t>ООО «АГРОЭКО-ВОРОНЕЖ»</w:t>
            </w:r>
          </w:p>
        </w:tc>
        <w:tc>
          <w:tcPr>
            <w:tcW w:w="2835" w:type="dxa"/>
          </w:tcPr>
          <w:p w:rsidR="00052B18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b/>
                <w:sz w:val="24"/>
                <w:szCs w:val="24"/>
              </w:rPr>
              <w:t>ООО «АПК АГРОЭКО»</w:t>
            </w:r>
          </w:p>
        </w:tc>
      </w:tr>
      <w:tr w:rsidR="00052B18" w:rsidRPr="00FD68CB" w:rsidTr="00052B18">
        <w:trPr>
          <w:trHeight w:val="330"/>
        </w:trPr>
        <w:tc>
          <w:tcPr>
            <w:tcW w:w="652" w:type="dxa"/>
            <w:vMerge/>
          </w:tcPr>
          <w:p w:rsidR="00052B18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052B18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570" w:type="dxa"/>
          </w:tcPr>
          <w:p w:rsidR="00052B18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52B18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52B18" w:rsidRPr="00FD68CB" w:rsidTr="00052B18">
        <w:trPr>
          <w:trHeight w:val="495"/>
        </w:trPr>
        <w:tc>
          <w:tcPr>
            <w:tcW w:w="652" w:type="dxa"/>
          </w:tcPr>
          <w:p w:rsidR="00052B18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52B18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sz w:val="24"/>
                <w:szCs w:val="24"/>
              </w:rPr>
              <w:t>Почтовый адрес участника конкурса</w:t>
            </w:r>
          </w:p>
        </w:tc>
        <w:tc>
          <w:tcPr>
            <w:tcW w:w="2570" w:type="dxa"/>
          </w:tcPr>
          <w:p w:rsidR="00F176AD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sz w:val="24"/>
                <w:szCs w:val="24"/>
              </w:rPr>
              <w:t xml:space="preserve">394077, </w:t>
            </w:r>
            <w:proofErr w:type="gramStart"/>
            <w:r w:rsidRPr="00FD68CB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FD68CB">
              <w:rPr>
                <w:rFonts w:ascii="Times New Roman" w:hAnsi="Times New Roman" w:cs="Times New Roman"/>
                <w:sz w:val="24"/>
                <w:szCs w:val="24"/>
              </w:rPr>
              <w:t xml:space="preserve"> обл., г. Воронеж</w:t>
            </w:r>
            <w:r w:rsidR="00F176AD" w:rsidRPr="00FD68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2B18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sz w:val="24"/>
                <w:szCs w:val="24"/>
              </w:rPr>
              <w:t>Бульвар Победы, 19, офис 1</w:t>
            </w:r>
          </w:p>
        </w:tc>
        <w:tc>
          <w:tcPr>
            <w:tcW w:w="2835" w:type="dxa"/>
          </w:tcPr>
          <w:p w:rsidR="00F176AD" w:rsidRPr="00FD68CB" w:rsidRDefault="00F176AD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sz w:val="24"/>
                <w:szCs w:val="24"/>
              </w:rPr>
              <w:t xml:space="preserve">394077, </w:t>
            </w:r>
            <w:proofErr w:type="gramStart"/>
            <w:r w:rsidRPr="00FD68CB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FD68CB">
              <w:rPr>
                <w:rFonts w:ascii="Times New Roman" w:hAnsi="Times New Roman" w:cs="Times New Roman"/>
                <w:sz w:val="24"/>
                <w:szCs w:val="24"/>
              </w:rPr>
              <w:t xml:space="preserve"> обл., г. Воронеж,</w:t>
            </w:r>
          </w:p>
          <w:p w:rsidR="00052B18" w:rsidRPr="00FD68CB" w:rsidRDefault="00F176AD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sz w:val="24"/>
                <w:szCs w:val="24"/>
              </w:rPr>
              <w:t>Бульвар Победы, 19, офис 1</w:t>
            </w:r>
          </w:p>
        </w:tc>
      </w:tr>
      <w:tr w:rsidR="00052B18" w:rsidRPr="00FD68CB" w:rsidTr="00052B18">
        <w:trPr>
          <w:trHeight w:val="615"/>
        </w:trPr>
        <w:tc>
          <w:tcPr>
            <w:tcW w:w="652" w:type="dxa"/>
          </w:tcPr>
          <w:p w:rsidR="00052B18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52B18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sz w:val="24"/>
                <w:szCs w:val="24"/>
              </w:rPr>
              <w:t>Место нахождения/жительства участника конкурса</w:t>
            </w:r>
          </w:p>
        </w:tc>
        <w:tc>
          <w:tcPr>
            <w:tcW w:w="2570" w:type="dxa"/>
          </w:tcPr>
          <w:p w:rsidR="00F176AD" w:rsidRPr="00FD68CB" w:rsidRDefault="00F176AD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sz w:val="24"/>
                <w:szCs w:val="24"/>
              </w:rPr>
              <w:t xml:space="preserve">394077, </w:t>
            </w:r>
            <w:proofErr w:type="gramStart"/>
            <w:r w:rsidRPr="00FD68CB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FD68CB">
              <w:rPr>
                <w:rFonts w:ascii="Times New Roman" w:hAnsi="Times New Roman" w:cs="Times New Roman"/>
                <w:sz w:val="24"/>
                <w:szCs w:val="24"/>
              </w:rPr>
              <w:t xml:space="preserve"> обл., г. Воронеж,</w:t>
            </w:r>
          </w:p>
          <w:p w:rsidR="00052B18" w:rsidRPr="00FD68CB" w:rsidRDefault="00F176AD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sz w:val="24"/>
                <w:szCs w:val="24"/>
              </w:rPr>
              <w:t>Бульвар Победы, 19, офис 1</w:t>
            </w:r>
          </w:p>
        </w:tc>
        <w:tc>
          <w:tcPr>
            <w:tcW w:w="2835" w:type="dxa"/>
          </w:tcPr>
          <w:p w:rsidR="00F176AD" w:rsidRPr="00FD68CB" w:rsidRDefault="00F176AD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sz w:val="24"/>
                <w:szCs w:val="24"/>
              </w:rPr>
              <w:t xml:space="preserve">394077, </w:t>
            </w:r>
            <w:proofErr w:type="gramStart"/>
            <w:r w:rsidRPr="00FD68CB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FD68CB">
              <w:rPr>
                <w:rFonts w:ascii="Times New Roman" w:hAnsi="Times New Roman" w:cs="Times New Roman"/>
                <w:sz w:val="24"/>
                <w:szCs w:val="24"/>
              </w:rPr>
              <w:t xml:space="preserve"> обл., г. Воронеж,</w:t>
            </w:r>
          </w:p>
          <w:p w:rsidR="00052B18" w:rsidRPr="00FD68CB" w:rsidRDefault="00F176AD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sz w:val="24"/>
                <w:szCs w:val="24"/>
              </w:rPr>
              <w:t>Бульвар Победы, 19, офис 1</w:t>
            </w:r>
          </w:p>
        </w:tc>
      </w:tr>
      <w:tr w:rsidR="00052B18" w:rsidRPr="00FD68CB" w:rsidTr="00052B18">
        <w:trPr>
          <w:trHeight w:val="390"/>
        </w:trPr>
        <w:tc>
          <w:tcPr>
            <w:tcW w:w="652" w:type="dxa"/>
          </w:tcPr>
          <w:p w:rsidR="00052B18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52B18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2570" w:type="dxa"/>
          </w:tcPr>
          <w:p w:rsidR="00052B18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</w:p>
        </w:tc>
        <w:tc>
          <w:tcPr>
            <w:tcW w:w="2835" w:type="dxa"/>
          </w:tcPr>
          <w:p w:rsidR="00052B18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</w:p>
        </w:tc>
      </w:tr>
      <w:tr w:rsidR="00052B18" w:rsidRPr="00FD68CB" w:rsidTr="00052B18">
        <w:trPr>
          <w:trHeight w:val="390"/>
        </w:trPr>
        <w:tc>
          <w:tcPr>
            <w:tcW w:w="652" w:type="dxa"/>
          </w:tcPr>
          <w:p w:rsidR="00052B18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52B18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sz w:val="24"/>
                <w:szCs w:val="24"/>
              </w:rPr>
              <w:t>Предложение о размере арендной платы в запечатанном конверте</w:t>
            </w:r>
          </w:p>
        </w:tc>
        <w:tc>
          <w:tcPr>
            <w:tcW w:w="2570" w:type="dxa"/>
          </w:tcPr>
          <w:p w:rsidR="00052B18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</w:p>
        </w:tc>
        <w:tc>
          <w:tcPr>
            <w:tcW w:w="2835" w:type="dxa"/>
          </w:tcPr>
          <w:p w:rsidR="00052B18" w:rsidRPr="00FD68CB" w:rsidRDefault="00F176AD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sz w:val="24"/>
                <w:szCs w:val="24"/>
              </w:rPr>
              <w:t>предоставлено</w:t>
            </w:r>
          </w:p>
        </w:tc>
      </w:tr>
      <w:tr w:rsidR="00052B18" w:rsidRPr="00FD68CB" w:rsidTr="00052B18">
        <w:trPr>
          <w:trHeight w:val="390"/>
        </w:trPr>
        <w:tc>
          <w:tcPr>
            <w:tcW w:w="652" w:type="dxa"/>
          </w:tcPr>
          <w:p w:rsidR="00052B18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052B18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sz w:val="24"/>
                <w:szCs w:val="24"/>
              </w:rPr>
              <w:t xml:space="preserve">Платежный документ с отметкой банка плательщика об исполнении, подтверждающий перечисление претендентом задатка, установленного в извещении </w:t>
            </w:r>
          </w:p>
        </w:tc>
        <w:tc>
          <w:tcPr>
            <w:tcW w:w="2570" w:type="dxa"/>
          </w:tcPr>
          <w:p w:rsidR="00052B18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</w:p>
        </w:tc>
        <w:tc>
          <w:tcPr>
            <w:tcW w:w="2835" w:type="dxa"/>
          </w:tcPr>
          <w:p w:rsidR="00052B18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</w:p>
        </w:tc>
      </w:tr>
      <w:tr w:rsidR="00052B18" w:rsidRPr="00FD68CB" w:rsidTr="00052B18">
        <w:trPr>
          <w:trHeight w:val="390"/>
        </w:trPr>
        <w:tc>
          <w:tcPr>
            <w:tcW w:w="652" w:type="dxa"/>
          </w:tcPr>
          <w:p w:rsidR="00052B18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052B18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8CB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подтверждающего полномочия руководителя, доверенность или копия документа, удостоверяющего личность представителя с предъявлением подлинника, нотариально заверенные копии: учредительных документов со всеми изменениями и дополнениями, свидетельства о постановке на налоговый учет, свидетельства о государственной регистрации юридического лица, Выписка из ЕГРЮЛ, выданная ФНС России, полученная не ранее чем за месяц до даты подачи заявки, или нотариально </w:t>
            </w:r>
            <w:r w:rsidRPr="00FD6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заверенная копия такой выписки</w:t>
            </w:r>
            <w:proofErr w:type="gramEnd"/>
          </w:p>
        </w:tc>
        <w:tc>
          <w:tcPr>
            <w:tcW w:w="2570" w:type="dxa"/>
          </w:tcPr>
          <w:p w:rsidR="00052B18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представлено</w:t>
            </w:r>
          </w:p>
        </w:tc>
        <w:tc>
          <w:tcPr>
            <w:tcW w:w="2835" w:type="dxa"/>
          </w:tcPr>
          <w:p w:rsidR="00052B18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</w:p>
        </w:tc>
      </w:tr>
      <w:tr w:rsidR="00052B18" w:rsidRPr="00FD68CB" w:rsidTr="00052B18">
        <w:trPr>
          <w:trHeight w:val="450"/>
        </w:trPr>
        <w:tc>
          <w:tcPr>
            <w:tcW w:w="652" w:type="dxa"/>
          </w:tcPr>
          <w:p w:rsidR="00052B18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5" w:type="dxa"/>
          </w:tcPr>
          <w:p w:rsidR="00052B18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sz w:val="24"/>
                <w:szCs w:val="24"/>
              </w:rPr>
              <w:t>Условия исполнения конкурса, указанные в заявке</w:t>
            </w:r>
          </w:p>
        </w:tc>
        <w:tc>
          <w:tcPr>
            <w:tcW w:w="2570" w:type="dxa"/>
          </w:tcPr>
          <w:p w:rsidR="00052B18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B18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B18" w:rsidRPr="00FD68CB" w:rsidTr="00052B18">
        <w:trPr>
          <w:trHeight w:val="450"/>
        </w:trPr>
        <w:tc>
          <w:tcPr>
            <w:tcW w:w="652" w:type="dxa"/>
          </w:tcPr>
          <w:p w:rsidR="00052B18" w:rsidRPr="00FD68CB" w:rsidRDefault="00052B18" w:rsidP="005F45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52B18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sz w:val="24"/>
                <w:szCs w:val="24"/>
              </w:rPr>
              <w:t>Бизнес-плана по развитию животноводства</w:t>
            </w:r>
          </w:p>
        </w:tc>
        <w:tc>
          <w:tcPr>
            <w:tcW w:w="2570" w:type="dxa"/>
          </w:tcPr>
          <w:p w:rsidR="00052B18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</w:p>
        </w:tc>
        <w:tc>
          <w:tcPr>
            <w:tcW w:w="2835" w:type="dxa"/>
          </w:tcPr>
          <w:p w:rsidR="00052B18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</w:p>
        </w:tc>
      </w:tr>
      <w:tr w:rsidR="00052B18" w:rsidRPr="00FD68CB" w:rsidTr="00052B18">
        <w:trPr>
          <w:trHeight w:val="450"/>
        </w:trPr>
        <w:tc>
          <w:tcPr>
            <w:tcW w:w="652" w:type="dxa"/>
          </w:tcPr>
          <w:p w:rsidR="00052B18" w:rsidRPr="00FD68CB" w:rsidRDefault="00052B18" w:rsidP="005F45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52B18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sz w:val="24"/>
                <w:szCs w:val="24"/>
              </w:rPr>
              <w:t>Решение уполномоченного органа юридического лица о совершение сделки (если это необходимо в соответствии с учредительными документами)</w:t>
            </w:r>
          </w:p>
        </w:tc>
        <w:tc>
          <w:tcPr>
            <w:tcW w:w="2570" w:type="dxa"/>
          </w:tcPr>
          <w:p w:rsidR="00052B18" w:rsidRPr="00FD68CB" w:rsidRDefault="00060899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</w:tcPr>
          <w:p w:rsidR="00052B18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052B18" w:rsidRPr="00FD68CB" w:rsidTr="00052B18">
        <w:trPr>
          <w:trHeight w:val="450"/>
        </w:trPr>
        <w:tc>
          <w:tcPr>
            <w:tcW w:w="652" w:type="dxa"/>
          </w:tcPr>
          <w:p w:rsidR="00052B18" w:rsidRPr="00FD68CB" w:rsidRDefault="00052B18" w:rsidP="005F45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52B18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sz w:val="24"/>
                <w:szCs w:val="24"/>
              </w:rPr>
              <w:t>Наличие поголовья сельскохозяйственных животных</w:t>
            </w:r>
          </w:p>
        </w:tc>
        <w:tc>
          <w:tcPr>
            <w:tcW w:w="2570" w:type="dxa"/>
          </w:tcPr>
          <w:p w:rsidR="00052B18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</w:p>
        </w:tc>
        <w:tc>
          <w:tcPr>
            <w:tcW w:w="2835" w:type="dxa"/>
          </w:tcPr>
          <w:p w:rsidR="00052B18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</w:p>
        </w:tc>
      </w:tr>
      <w:tr w:rsidR="00052B18" w:rsidRPr="00FD68CB" w:rsidTr="00052B18">
        <w:trPr>
          <w:trHeight w:val="450"/>
        </w:trPr>
        <w:tc>
          <w:tcPr>
            <w:tcW w:w="652" w:type="dxa"/>
          </w:tcPr>
          <w:p w:rsidR="00052B18" w:rsidRPr="00FD68CB" w:rsidRDefault="00052B18" w:rsidP="005F45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52B18" w:rsidRPr="00FD68CB" w:rsidRDefault="00052B18" w:rsidP="005F4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sz w:val="24"/>
                <w:szCs w:val="24"/>
              </w:rPr>
              <w:t>Копия отчета на 01.01.201</w:t>
            </w:r>
            <w:r w:rsidR="00060899" w:rsidRPr="00FD68C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D68CB">
              <w:rPr>
                <w:rFonts w:ascii="Times New Roman" w:hAnsi="Times New Roman" w:cs="Times New Roman"/>
                <w:sz w:val="24"/>
                <w:szCs w:val="24"/>
              </w:rPr>
              <w:t>года (форма 24СХ)</w:t>
            </w:r>
          </w:p>
        </w:tc>
        <w:tc>
          <w:tcPr>
            <w:tcW w:w="2570" w:type="dxa"/>
          </w:tcPr>
          <w:p w:rsidR="00052B18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</w:p>
        </w:tc>
        <w:tc>
          <w:tcPr>
            <w:tcW w:w="2835" w:type="dxa"/>
          </w:tcPr>
          <w:p w:rsidR="00052B18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</w:p>
        </w:tc>
      </w:tr>
      <w:tr w:rsidR="00052B18" w:rsidRPr="00FD68CB" w:rsidTr="00052B18">
        <w:trPr>
          <w:trHeight w:val="450"/>
        </w:trPr>
        <w:tc>
          <w:tcPr>
            <w:tcW w:w="652" w:type="dxa"/>
          </w:tcPr>
          <w:p w:rsidR="00052B18" w:rsidRPr="00FD68CB" w:rsidRDefault="00052B18" w:rsidP="005F45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52B18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8CB">
              <w:rPr>
                <w:rFonts w:ascii="Times New Roman" w:hAnsi="Times New Roman" w:cs="Times New Roman"/>
                <w:sz w:val="24"/>
                <w:szCs w:val="24"/>
              </w:rPr>
              <w:t>Сведения о производстве и отгрузке сельскохозяйственной продукции на последнюю отчетную дату (форма П-1(СХ)</w:t>
            </w:r>
            <w:proofErr w:type="gramEnd"/>
          </w:p>
        </w:tc>
        <w:tc>
          <w:tcPr>
            <w:tcW w:w="2570" w:type="dxa"/>
          </w:tcPr>
          <w:p w:rsidR="00052B18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</w:p>
        </w:tc>
        <w:tc>
          <w:tcPr>
            <w:tcW w:w="2835" w:type="dxa"/>
          </w:tcPr>
          <w:p w:rsidR="00052B18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</w:p>
        </w:tc>
      </w:tr>
      <w:tr w:rsidR="00052B18" w:rsidRPr="00FD68CB" w:rsidTr="00052B18">
        <w:trPr>
          <w:trHeight w:val="450"/>
        </w:trPr>
        <w:tc>
          <w:tcPr>
            <w:tcW w:w="652" w:type="dxa"/>
          </w:tcPr>
          <w:p w:rsidR="00052B18" w:rsidRPr="00FD68CB" w:rsidRDefault="00052B18" w:rsidP="005F45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52B18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060899" w:rsidRPr="00FD68CB">
              <w:rPr>
                <w:rFonts w:ascii="Times New Roman" w:hAnsi="Times New Roman" w:cs="Times New Roman"/>
                <w:sz w:val="24"/>
                <w:szCs w:val="24"/>
              </w:rPr>
              <w:t>кументы об общей площади земель сельскохозяйственного назначения</w:t>
            </w:r>
            <w:r w:rsidRPr="00FD68CB">
              <w:rPr>
                <w:rFonts w:ascii="Times New Roman" w:hAnsi="Times New Roman" w:cs="Times New Roman"/>
                <w:sz w:val="24"/>
                <w:szCs w:val="24"/>
              </w:rPr>
              <w:t>, находящихся у претендента на участие в конкурсе</w:t>
            </w:r>
          </w:p>
        </w:tc>
        <w:tc>
          <w:tcPr>
            <w:tcW w:w="2570" w:type="dxa"/>
          </w:tcPr>
          <w:p w:rsidR="00052B18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</w:p>
        </w:tc>
        <w:tc>
          <w:tcPr>
            <w:tcW w:w="2835" w:type="dxa"/>
          </w:tcPr>
          <w:p w:rsidR="00052B18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</w:p>
        </w:tc>
      </w:tr>
      <w:tr w:rsidR="00052B18" w:rsidRPr="00FD68CB" w:rsidTr="00052B18">
        <w:trPr>
          <w:trHeight w:val="450"/>
        </w:trPr>
        <w:tc>
          <w:tcPr>
            <w:tcW w:w="652" w:type="dxa"/>
          </w:tcPr>
          <w:p w:rsidR="00052B18" w:rsidRPr="00FD68CB" w:rsidRDefault="00052B18" w:rsidP="005F45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52B18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задолженности по налогам и сборам на 01.03.2013года</w:t>
            </w:r>
          </w:p>
        </w:tc>
        <w:tc>
          <w:tcPr>
            <w:tcW w:w="2570" w:type="dxa"/>
          </w:tcPr>
          <w:p w:rsidR="00052B18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</w:p>
        </w:tc>
        <w:tc>
          <w:tcPr>
            <w:tcW w:w="2835" w:type="dxa"/>
          </w:tcPr>
          <w:p w:rsidR="00052B18" w:rsidRPr="00FD68CB" w:rsidRDefault="00052B18" w:rsidP="005F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B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</w:p>
        </w:tc>
      </w:tr>
    </w:tbl>
    <w:p w:rsidR="00453E68" w:rsidRPr="00FD68CB" w:rsidRDefault="00453E68" w:rsidP="005F458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ED4" w:rsidRPr="00FD68CB" w:rsidRDefault="00CA6ED4" w:rsidP="005F4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8CB">
        <w:rPr>
          <w:rFonts w:ascii="Times New Roman" w:hAnsi="Times New Roman" w:cs="Times New Roman"/>
          <w:sz w:val="24"/>
          <w:szCs w:val="24"/>
        </w:rPr>
        <w:t>Претендентами поданы заявки на участие в открытом конкурсе, к ним приложены правильно оформленные документы, соответствующие требованиям законодательства РФ и перечню, опубликованному в информационном сообщении о проведении конкурса.</w:t>
      </w:r>
    </w:p>
    <w:p w:rsidR="00CA6ED4" w:rsidRPr="00FD68CB" w:rsidRDefault="00CA6ED4" w:rsidP="005F4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68" w:rsidRPr="00FD68CB" w:rsidRDefault="00453E68" w:rsidP="005F45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8CB">
        <w:rPr>
          <w:rFonts w:ascii="Times New Roman" w:hAnsi="Times New Roman" w:cs="Times New Roman"/>
          <w:b/>
          <w:sz w:val="24"/>
          <w:szCs w:val="24"/>
        </w:rPr>
        <w:t>Рассмотрев представленные документы, комиссия решила:</w:t>
      </w:r>
    </w:p>
    <w:p w:rsidR="00453E68" w:rsidRPr="00FD68CB" w:rsidRDefault="00453E68" w:rsidP="005F4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8CB">
        <w:rPr>
          <w:rFonts w:ascii="Times New Roman" w:hAnsi="Times New Roman" w:cs="Times New Roman"/>
          <w:sz w:val="24"/>
          <w:szCs w:val="24"/>
        </w:rPr>
        <w:t>Признать участниками открытого конкурса претендентов и присвоить им номера:</w:t>
      </w:r>
      <w:r w:rsidR="00CA6ED4" w:rsidRPr="00FD6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E68" w:rsidRPr="00FD68CB" w:rsidRDefault="00CA6ED4" w:rsidP="005F4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8CB">
        <w:rPr>
          <w:rFonts w:ascii="Times New Roman" w:hAnsi="Times New Roman" w:cs="Times New Roman"/>
          <w:sz w:val="24"/>
          <w:szCs w:val="24"/>
        </w:rPr>
        <w:t>- ООО «</w:t>
      </w:r>
      <w:r w:rsidR="00011391" w:rsidRPr="00FD68CB">
        <w:rPr>
          <w:rFonts w:ascii="Times New Roman" w:hAnsi="Times New Roman" w:cs="Times New Roman"/>
          <w:sz w:val="24"/>
          <w:szCs w:val="24"/>
        </w:rPr>
        <w:t>АГРОЭКО-ВОРОНЕЖ</w:t>
      </w:r>
      <w:r w:rsidRPr="00FD68CB">
        <w:rPr>
          <w:rFonts w:ascii="Times New Roman" w:hAnsi="Times New Roman" w:cs="Times New Roman"/>
          <w:sz w:val="24"/>
          <w:szCs w:val="24"/>
        </w:rPr>
        <w:t>» - участник №1</w:t>
      </w:r>
    </w:p>
    <w:p w:rsidR="00CA6ED4" w:rsidRPr="00FD68CB" w:rsidRDefault="00CA6ED4" w:rsidP="005F4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8CB">
        <w:rPr>
          <w:rFonts w:ascii="Times New Roman" w:hAnsi="Times New Roman" w:cs="Times New Roman"/>
          <w:sz w:val="24"/>
          <w:szCs w:val="24"/>
        </w:rPr>
        <w:t>- О</w:t>
      </w:r>
      <w:r w:rsidR="00011391" w:rsidRPr="00FD68CB">
        <w:rPr>
          <w:rFonts w:ascii="Times New Roman" w:hAnsi="Times New Roman" w:cs="Times New Roman"/>
          <w:sz w:val="24"/>
          <w:szCs w:val="24"/>
        </w:rPr>
        <w:t>О</w:t>
      </w:r>
      <w:r w:rsidRPr="00FD68CB">
        <w:rPr>
          <w:rFonts w:ascii="Times New Roman" w:hAnsi="Times New Roman" w:cs="Times New Roman"/>
          <w:sz w:val="24"/>
          <w:szCs w:val="24"/>
        </w:rPr>
        <w:t>О «</w:t>
      </w:r>
      <w:r w:rsidR="00011391" w:rsidRPr="00FD68CB">
        <w:rPr>
          <w:rFonts w:ascii="Times New Roman" w:hAnsi="Times New Roman" w:cs="Times New Roman"/>
          <w:sz w:val="24"/>
          <w:szCs w:val="24"/>
        </w:rPr>
        <w:t>АПК-АГРОЭКО</w:t>
      </w:r>
      <w:r w:rsidRPr="00FD68CB">
        <w:rPr>
          <w:rFonts w:ascii="Times New Roman" w:hAnsi="Times New Roman" w:cs="Times New Roman"/>
          <w:sz w:val="24"/>
          <w:szCs w:val="24"/>
        </w:rPr>
        <w:t>»» - участник №2</w:t>
      </w:r>
    </w:p>
    <w:p w:rsidR="00BD344E" w:rsidRPr="00FD68CB" w:rsidRDefault="00BD344E" w:rsidP="005F4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5C0F" w:rsidRPr="00FD68CB" w:rsidRDefault="00095C0F" w:rsidP="005F4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8CB">
        <w:rPr>
          <w:rFonts w:ascii="Times New Roman" w:hAnsi="Times New Roman" w:cs="Times New Roman"/>
          <w:sz w:val="24"/>
          <w:szCs w:val="24"/>
        </w:rPr>
        <w:t xml:space="preserve"> Подписи:</w:t>
      </w:r>
    </w:p>
    <w:p w:rsidR="006C75C0" w:rsidRPr="00FD68CB" w:rsidRDefault="006C75C0" w:rsidP="005F4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C0F" w:rsidRPr="00FD68CB" w:rsidRDefault="00095C0F" w:rsidP="005F4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8CB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конкурсной комиссии:</w:t>
      </w:r>
    </w:p>
    <w:p w:rsidR="00095C0F" w:rsidRPr="00FD68CB" w:rsidRDefault="00095C0F" w:rsidP="005F4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C0F" w:rsidRPr="00FD68CB" w:rsidRDefault="00095C0F" w:rsidP="005F4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8CB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657D8E" w:rsidRPr="00FD68CB">
        <w:rPr>
          <w:rFonts w:ascii="Times New Roman" w:hAnsi="Times New Roman" w:cs="Times New Roman"/>
          <w:sz w:val="24"/>
          <w:szCs w:val="24"/>
        </w:rPr>
        <w:t xml:space="preserve"> </w:t>
      </w:r>
      <w:r w:rsidR="001D3801" w:rsidRPr="00FD68CB">
        <w:rPr>
          <w:rFonts w:ascii="Times New Roman" w:hAnsi="Times New Roman" w:cs="Times New Roman"/>
          <w:sz w:val="24"/>
          <w:szCs w:val="24"/>
        </w:rPr>
        <w:t>________________</w:t>
      </w:r>
      <w:r w:rsidR="00657D8E" w:rsidRPr="00FD6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801" w:rsidRPr="00FD68CB">
        <w:rPr>
          <w:rFonts w:ascii="Times New Roman" w:hAnsi="Times New Roman" w:cs="Times New Roman"/>
          <w:sz w:val="24"/>
          <w:szCs w:val="24"/>
        </w:rPr>
        <w:t>Н.П.Лоскутова</w:t>
      </w:r>
      <w:proofErr w:type="spellEnd"/>
      <w:r w:rsidRPr="00FD6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C0F" w:rsidRPr="00FD68CB" w:rsidRDefault="00095C0F" w:rsidP="005F4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C0F" w:rsidRPr="00FD68CB" w:rsidRDefault="00095C0F" w:rsidP="005F4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8CB">
        <w:rPr>
          <w:rFonts w:ascii="Times New Roman" w:hAnsi="Times New Roman" w:cs="Times New Roman"/>
          <w:sz w:val="24"/>
          <w:szCs w:val="24"/>
        </w:rPr>
        <w:t xml:space="preserve">Секретарь комиссии       </w:t>
      </w:r>
      <w:r w:rsidR="001D3801" w:rsidRPr="00FD68CB">
        <w:rPr>
          <w:rFonts w:ascii="Times New Roman" w:hAnsi="Times New Roman" w:cs="Times New Roman"/>
          <w:sz w:val="24"/>
          <w:szCs w:val="24"/>
        </w:rPr>
        <w:t>_________________</w:t>
      </w:r>
      <w:r w:rsidR="00657D8E" w:rsidRPr="00FD68CB">
        <w:rPr>
          <w:rFonts w:ascii="Times New Roman" w:hAnsi="Times New Roman" w:cs="Times New Roman"/>
          <w:sz w:val="24"/>
          <w:szCs w:val="24"/>
        </w:rPr>
        <w:t xml:space="preserve"> </w:t>
      </w:r>
      <w:r w:rsidR="001D3801" w:rsidRPr="00FD68CB">
        <w:rPr>
          <w:rFonts w:ascii="Times New Roman" w:hAnsi="Times New Roman" w:cs="Times New Roman"/>
          <w:sz w:val="24"/>
          <w:szCs w:val="24"/>
        </w:rPr>
        <w:t>М.А.Чашкина</w:t>
      </w:r>
      <w:r w:rsidRPr="00FD6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8AB" w:rsidRPr="00FD68CB" w:rsidRDefault="003148AB" w:rsidP="005F4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8AB" w:rsidRDefault="00916387" w:rsidP="005F4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8CB">
        <w:rPr>
          <w:rFonts w:ascii="Times New Roman" w:hAnsi="Times New Roman" w:cs="Times New Roman"/>
          <w:sz w:val="24"/>
          <w:szCs w:val="24"/>
        </w:rPr>
        <w:t>Член</w:t>
      </w:r>
      <w:r w:rsidR="005F4583">
        <w:rPr>
          <w:rFonts w:ascii="Times New Roman" w:hAnsi="Times New Roman" w:cs="Times New Roman"/>
          <w:sz w:val="24"/>
          <w:szCs w:val="24"/>
        </w:rPr>
        <w:t>ы</w:t>
      </w:r>
      <w:r w:rsidRPr="00FD68CB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5F4583">
        <w:rPr>
          <w:rFonts w:ascii="Times New Roman" w:hAnsi="Times New Roman" w:cs="Times New Roman"/>
          <w:sz w:val="24"/>
          <w:szCs w:val="24"/>
        </w:rPr>
        <w:t xml:space="preserve">:          </w:t>
      </w:r>
      <w:r w:rsidRPr="00FD68CB">
        <w:rPr>
          <w:rFonts w:ascii="Times New Roman" w:hAnsi="Times New Roman" w:cs="Times New Roman"/>
          <w:sz w:val="24"/>
          <w:szCs w:val="24"/>
        </w:rPr>
        <w:t xml:space="preserve">  __________________ </w:t>
      </w:r>
      <w:proofErr w:type="spellStart"/>
      <w:r w:rsidR="005F4583">
        <w:rPr>
          <w:rFonts w:ascii="Times New Roman" w:hAnsi="Times New Roman" w:cs="Times New Roman"/>
          <w:sz w:val="24"/>
          <w:szCs w:val="24"/>
        </w:rPr>
        <w:t>С.И.Степин</w:t>
      </w:r>
      <w:proofErr w:type="spellEnd"/>
    </w:p>
    <w:p w:rsidR="005F4583" w:rsidRDefault="005F4583" w:rsidP="005F4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F4583" w:rsidRDefault="005F4583" w:rsidP="005F4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 Н.И.Пшеничный</w:t>
      </w:r>
      <w:bookmarkStart w:id="0" w:name="_GoBack"/>
      <w:bookmarkEnd w:id="0"/>
    </w:p>
    <w:p w:rsidR="005F4583" w:rsidRDefault="005F4583" w:rsidP="005F4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583" w:rsidRDefault="005F4583" w:rsidP="005F4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С.И.Лабыкина</w:t>
      </w:r>
      <w:proofErr w:type="spellEnd"/>
    </w:p>
    <w:p w:rsidR="005F4583" w:rsidRPr="00FD68CB" w:rsidRDefault="005F4583" w:rsidP="005F4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8AB" w:rsidRPr="00FD68CB" w:rsidRDefault="003148AB" w:rsidP="005F4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8AB" w:rsidRPr="00FD68CB" w:rsidRDefault="003148AB" w:rsidP="005F4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8C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</w:p>
    <w:p w:rsidR="003148AB" w:rsidRPr="00FD68CB" w:rsidRDefault="003148AB" w:rsidP="005F4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48AB" w:rsidRPr="00FD68CB" w:rsidSect="003148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0524"/>
    <w:multiLevelType w:val="hybridMultilevel"/>
    <w:tmpl w:val="7D861254"/>
    <w:lvl w:ilvl="0" w:tplc="419437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D7132C"/>
    <w:multiLevelType w:val="hybridMultilevel"/>
    <w:tmpl w:val="411C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F63CB"/>
    <w:multiLevelType w:val="hybridMultilevel"/>
    <w:tmpl w:val="FF4A6E24"/>
    <w:lvl w:ilvl="0" w:tplc="7E945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2C262C"/>
    <w:multiLevelType w:val="hybridMultilevel"/>
    <w:tmpl w:val="E3667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566E"/>
    <w:rsid w:val="00011391"/>
    <w:rsid w:val="000526F0"/>
    <w:rsid w:val="00052B18"/>
    <w:rsid w:val="00054A7B"/>
    <w:rsid w:val="00060899"/>
    <w:rsid w:val="00073306"/>
    <w:rsid w:val="00092763"/>
    <w:rsid w:val="00095C0F"/>
    <w:rsid w:val="000965FF"/>
    <w:rsid w:val="000B69BB"/>
    <w:rsid w:val="0013580A"/>
    <w:rsid w:val="001D3801"/>
    <w:rsid w:val="001D7289"/>
    <w:rsid w:val="001F67C0"/>
    <w:rsid w:val="00250ACB"/>
    <w:rsid w:val="0028058D"/>
    <w:rsid w:val="002949B9"/>
    <w:rsid w:val="002F3CDC"/>
    <w:rsid w:val="002F5BDE"/>
    <w:rsid w:val="003139D5"/>
    <w:rsid w:val="003148AB"/>
    <w:rsid w:val="003B058C"/>
    <w:rsid w:val="00407DD7"/>
    <w:rsid w:val="00453E68"/>
    <w:rsid w:val="005A0954"/>
    <w:rsid w:val="005F4583"/>
    <w:rsid w:val="00657D8E"/>
    <w:rsid w:val="00661840"/>
    <w:rsid w:val="00675F29"/>
    <w:rsid w:val="00685F88"/>
    <w:rsid w:val="00695CE2"/>
    <w:rsid w:val="006B1F7B"/>
    <w:rsid w:val="006C75C0"/>
    <w:rsid w:val="0077540C"/>
    <w:rsid w:val="008A0AEC"/>
    <w:rsid w:val="00916387"/>
    <w:rsid w:val="009568EA"/>
    <w:rsid w:val="00A81639"/>
    <w:rsid w:val="00A81F42"/>
    <w:rsid w:val="00BB7819"/>
    <w:rsid w:val="00BD344E"/>
    <w:rsid w:val="00C10CF0"/>
    <w:rsid w:val="00CA6ED4"/>
    <w:rsid w:val="00DA13D7"/>
    <w:rsid w:val="00DE1285"/>
    <w:rsid w:val="00E13F49"/>
    <w:rsid w:val="00E9566E"/>
    <w:rsid w:val="00F072DC"/>
    <w:rsid w:val="00F176AD"/>
    <w:rsid w:val="00F25F6C"/>
    <w:rsid w:val="00FD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66E"/>
    <w:pPr>
      <w:ind w:left="720"/>
      <w:contextualSpacing/>
    </w:pPr>
  </w:style>
  <w:style w:type="paragraph" w:customStyle="1" w:styleId="p7">
    <w:name w:val="p7"/>
    <w:basedOn w:val="a"/>
    <w:rsid w:val="00A8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F758F-2C4F-422F-B0D3-FAE84DF6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2015-04-03T06:31:00Z</cp:lastPrinted>
  <dcterms:created xsi:type="dcterms:W3CDTF">2013-05-20T05:03:00Z</dcterms:created>
  <dcterms:modified xsi:type="dcterms:W3CDTF">2015-04-03T06:59:00Z</dcterms:modified>
</cp:coreProperties>
</file>