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АДМИНИСТРАЦИЯ ТРОИЦКОГО СЕЛЬСКОГО ПОСЕЛЕНИЯ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НОВОХОПЕРСКОГО МУНИЦИПАЛЬНОГО РАЙОНА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ВОРОНЕЖСКОЙ ОБЛАСТИ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ПОСТАНОВЛЕНИЕ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B1686" w:rsidRPr="0036597D" w:rsidRDefault="00DB1686" w:rsidP="000960A9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от 11.03.2022г.                      №14</w:t>
      </w:r>
    </w:p>
    <w:p w:rsidR="00DB1686" w:rsidRPr="0036597D" w:rsidRDefault="00DB1686" w:rsidP="00015FED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с.Троицкое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 оснащении территории общего</w:t>
      </w: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пользования первичными средствами</w:t>
      </w: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тушения пожаров и противопожарным</w:t>
      </w: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инвентарем</w:t>
      </w: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DB1686" w:rsidRPr="0036597D" w:rsidRDefault="00DB1686" w:rsidP="00840A27">
      <w:pPr>
        <w:shd w:val="clear" w:color="auto" w:fill="FFFFFF"/>
        <w:spacing w:after="0" w:line="312" w:lineRule="atLeast"/>
        <w:ind w:firstLine="70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Троицкого сельского поселения Новохоперского муниципального района, администрация Троицкого сельского поселения 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ПОСТАНОВЛЯЕТ:</w:t>
      </w:r>
    </w:p>
    <w:p w:rsidR="00DB1686" w:rsidRPr="0036597D" w:rsidRDefault="00DB1686" w:rsidP="00840A27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Положение об обеспечении первичных мер пожарной безопасности на территории Троицкого сельского поселения  (Приложение 1).</w:t>
      </w:r>
    </w:p>
    <w:p w:rsidR="00DB1686" w:rsidRPr="0036597D" w:rsidRDefault="00DB1686" w:rsidP="00840A27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 (Приложение 2).</w:t>
      </w:r>
    </w:p>
    <w:p w:rsidR="00DB1686" w:rsidRPr="00F51C64" w:rsidRDefault="00DB1686" w:rsidP="00840A27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(Приложение 3).</w:t>
      </w:r>
    </w:p>
    <w:p w:rsidR="00DB1686" w:rsidRPr="00392795" w:rsidRDefault="00DB1686" w:rsidP="00392795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textAlignment w:val="baseline"/>
      </w:pPr>
      <w:r w:rsidRPr="00F51C64">
        <w:rPr>
          <w:rFonts w:ascii="Times New Roman" w:hAnsi="Times New Roman"/>
          <w:sz w:val="24"/>
          <w:szCs w:val="24"/>
        </w:rPr>
        <w:t>Призна</w:t>
      </w:r>
      <w:r>
        <w:rPr>
          <w:rFonts w:ascii="Times New Roman" w:hAnsi="Times New Roman"/>
          <w:sz w:val="24"/>
          <w:szCs w:val="24"/>
        </w:rPr>
        <w:t>ть утратившими силу постановления</w:t>
      </w:r>
      <w:r w:rsidRPr="00F51C64">
        <w:rPr>
          <w:rFonts w:ascii="Times New Roman" w:hAnsi="Times New Roman"/>
          <w:sz w:val="24"/>
          <w:szCs w:val="24"/>
        </w:rPr>
        <w:t xml:space="preserve"> администрации Троицкого сельского поселения Новохоперского муниципального района Воронежской области </w:t>
      </w:r>
      <w:r>
        <w:rPr>
          <w:rFonts w:ascii="Times New Roman" w:hAnsi="Times New Roman"/>
          <w:sz w:val="24"/>
          <w:szCs w:val="24"/>
        </w:rPr>
        <w:t>:</w:t>
      </w:r>
    </w:p>
    <w:p w:rsidR="00DB1686" w:rsidRDefault="00DB1686" w:rsidP="00392795">
      <w:pPr>
        <w:shd w:val="clear" w:color="auto" w:fill="FFFFFF"/>
        <w:spacing w:after="0" w:line="312" w:lineRule="atLeast"/>
        <w:textAlignment w:val="baseline"/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F51C64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9</w:t>
      </w:r>
      <w:r w:rsidRPr="00F51C64">
        <w:rPr>
          <w:rFonts w:ascii="Times New Roman" w:hAnsi="Times New Roman"/>
          <w:sz w:val="24"/>
          <w:szCs w:val="24"/>
        </w:rPr>
        <w:t xml:space="preserve"> от 11.03.2021г. «Об утверждении Положения о</w:t>
      </w:r>
      <w:r>
        <w:rPr>
          <w:rFonts w:ascii="Times New Roman" w:hAnsi="Times New Roman"/>
          <w:sz w:val="24"/>
          <w:szCs w:val="24"/>
        </w:rPr>
        <w:t xml:space="preserve"> порядке </w:t>
      </w:r>
      <w:r w:rsidRPr="00F51C6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F51C64">
        <w:rPr>
          <w:rFonts w:ascii="Times New Roman" w:hAnsi="Times New Roman"/>
          <w:sz w:val="24"/>
          <w:szCs w:val="24"/>
        </w:rPr>
        <w:t xml:space="preserve"> первичных мер пожарной безопасности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F51C64">
        <w:rPr>
          <w:rFonts w:ascii="Times New Roman" w:hAnsi="Times New Roman"/>
          <w:sz w:val="24"/>
          <w:szCs w:val="24"/>
        </w:rPr>
        <w:t xml:space="preserve"> Троицкого сельского поселения </w:t>
      </w:r>
      <w:r w:rsidRPr="00F51C64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>
        <w:t xml:space="preserve">  </w:t>
      </w:r>
    </w:p>
    <w:p w:rsidR="00DB1686" w:rsidRPr="00F51C64" w:rsidRDefault="00DB1686" w:rsidP="00015FED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t xml:space="preserve">            -   </w:t>
      </w:r>
      <w:r w:rsidRPr="00F51C6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35</w:t>
      </w:r>
      <w:r w:rsidRPr="00F51C6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F51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51C6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F51C64">
        <w:rPr>
          <w:rFonts w:ascii="Times New Roman" w:hAnsi="Times New Roman"/>
          <w:sz w:val="24"/>
          <w:szCs w:val="24"/>
        </w:rPr>
        <w:t>г. «</w:t>
      </w:r>
      <w:r w:rsidRPr="00F51C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 оснащении территории общего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F51C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пользования первичными средствами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F51C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тушения пожаров и противопожарным</w:t>
      </w:r>
    </w:p>
    <w:p w:rsidR="00DB1686" w:rsidRDefault="00DB1686" w:rsidP="00015FED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51C6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инвентарем</w:t>
      </w:r>
      <w:r w:rsidRPr="00F51C64">
        <w:rPr>
          <w:rFonts w:ascii="Times New Roman" w:hAnsi="Times New Roman"/>
          <w:sz w:val="24"/>
          <w:szCs w:val="24"/>
          <w:lang w:eastAsia="ar-SA"/>
        </w:rPr>
        <w:t>»</w:t>
      </w:r>
    </w:p>
    <w:p w:rsidR="00DB1686" w:rsidRPr="006C5079" w:rsidRDefault="00DB1686" w:rsidP="00015FED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- №16 от 11.03.2021 «</w:t>
      </w:r>
      <w:r w:rsidRPr="006C5079">
        <w:rPr>
          <w:rFonts w:ascii="Times New Roman" w:hAnsi="Times New Roman"/>
          <w:bCs/>
          <w:sz w:val="24"/>
          <w:szCs w:val="24"/>
        </w:rPr>
        <w:t>Об утверждении перечня первичных средств пожаротушения в местах общественного пользования населённых пунктов</w:t>
      </w:r>
      <w:r w:rsidRPr="006C5079">
        <w:rPr>
          <w:rFonts w:ascii="Times New Roman" w:hAnsi="Times New Roman"/>
          <w:sz w:val="24"/>
          <w:szCs w:val="24"/>
        </w:rPr>
        <w:t xml:space="preserve"> Троицкого сельского поселения Новохоперского муниципального района Воронежской области в области пожарной безопасности</w:t>
      </w:r>
      <w:r>
        <w:rPr>
          <w:rFonts w:ascii="Times New Roman" w:hAnsi="Times New Roman"/>
          <w:sz w:val="24"/>
          <w:szCs w:val="24"/>
        </w:rPr>
        <w:t>»</w:t>
      </w:r>
    </w:p>
    <w:p w:rsidR="00DB1686" w:rsidRPr="0036597D" w:rsidRDefault="00DB1686" w:rsidP="0036597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5. </w:t>
      </w: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Обнародовать  настоящее постановление  и разместить на официальном сайте администрации Троицкого  сельского поселения</w:t>
      </w:r>
      <w:r w:rsidRPr="003659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6597D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36597D">
        <w:rPr>
          <w:rFonts w:ascii="Times New Roman" w:hAnsi="Times New Roman"/>
          <w:sz w:val="28"/>
          <w:szCs w:val="28"/>
          <w:lang w:eastAsia="ar-SA"/>
        </w:rPr>
        <w:t>.</w:t>
      </w:r>
    </w:p>
    <w:p w:rsidR="00DB1686" w:rsidRPr="0036597D" w:rsidRDefault="00DB1686" w:rsidP="00015FED">
      <w:pPr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Постановление вступает в силу со дня его обнародования.</w:t>
      </w:r>
    </w:p>
    <w:p w:rsidR="00DB1686" w:rsidRPr="0036597D" w:rsidRDefault="00DB1686" w:rsidP="00015FE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70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B1686" w:rsidRPr="0036597D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 w:rsidRPr="0036597D">
        <w:rPr>
          <w:rFonts w:ascii="Times New Roman" w:hAnsi="Times New Roman"/>
          <w:sz w:val="24"/>
          <w:szCs w:val="24"/>
          <w:bdr w:val="none" w:sz="0" w:space="0" w:color="auto" w:frame="1"/>
        </w:rPr>
        <w:t>Глава Троицкого сельского поселения                               В.Е.Звягинцев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36597D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Приложение 1 </w:t>
      </w:r>
    </w:p>
    <w:p w:rsidR="00DB1686" w:rsidRPr="0036597D" w:rsidRDefault="00DB1686" w:rsidP="000960A9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36597D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к постановлению </w:t>
      </w:r>
    </w:p>
    <w:p w:rsidR="00DB1686" w:rsidRDefault="00DB1686" w:rsidP="0036597D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36597D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>от 11.03.2022 №14</w:t>
      </w:r>
    </w:p>
    <w:p w:rsidR="00DB1686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DB1686" w:rsidRPr="00840A27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ПОЛОЖЕНИЕ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ОБ ОБЕСПЕЧЕНИИ ПЕРВИЧНЫХ МЕР ПОЖАРНОЙ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БЕЗОПАСНОСТИ НА ТЕРРИТОРИИ </w:t>
      </w: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1. Общие положения.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1.2. Обеспечение первичных мер пожарной безопасности на территории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осуществляется с целью предотвращения пожаров, спасения людей и имущества от пожаров.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1.3. Общее руководство, координацию и контроль за обеспечением первичных мер пожарной безопасности на территории поселения осуществляет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администрация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1.4. Финансовое и материально-техническое обеспечение первичных мер пожарной безопасности осуществляет</w:t>
      </w:r>
      <w:r w:rsidRPr="0026353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администрация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, а также муниципальные предприятия и учреждения находящиеся в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ее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ведомственной принадлежности.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DB1686" w:rsidRPr="00840A27" w:rsidRDefault="00DB1686" w:rsidP="000960A9">
      <w:pPr>
        <w:shd w:val="clear" w:color="auto" w:fill="FFFFFF"/>
        <w:spacing w:after="0" w:line="312" w:lineRule="atLeast"/>
        <w:ind w:firstLine="1134"/>
        <w:jc w:val="both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2. Основные функции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администрации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по исполнению полномочий по обеспечению первичных мер пожарной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2.1.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Администрация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в соответствии с возложенными на них задачами: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2.2. Администрация: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—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Троицком сельском поселении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— в целях оказания содействия органам государственной власти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Воронежской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области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знаков, содержанию майн и прорубей в зимнее время;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— принимает меры по внедрению в населенных пунктах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— разрабатывают и реализуют меры пожарной безопасности для населенных пунктов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:rsidR="00DB1686" w:rsidRPr="00840A27" w:rsidRDefault="00DB1686" w:rsidP="000960A9">
      <w:pPr>
        <w:shd w:val="clear" w:color="auto" w:fill="FFFFFF"/>
        <w:spacing w:after="0" w:line="312" w:lineRule="atLeast"/>
        <w:ind w:firstLine="1134"/>
        <w:jc w:val="both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 Порядок проведения противопожарной пропаганды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и обучения мерам пожарной безопасности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— Администрация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пожарная охрана;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организации независимо от форм собственности.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— размещения в жилищно-эксплуатационных участках управляющих компаний, ТСЖ обслуживающих и эксплуатирующих жилищный фонд 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3.4. Обучение (подготовка) граждан, проживающих в индивидуальных (частных), многоквартирных жилых домах, обще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житиях, в ином жилищном фонде 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3.5. Противопожарные инструктажи с неработающим населением провод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и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 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администрация Троицкого сельского поселения</w:t>
      </w:r>
      <w:r w:rsidRPr="007014A1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 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3.6.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 Организует работу по привлечению средств массовой информации, по проведению</w:t>
      </w:r>
      <w:r w:rsidRPr="00840A27">
        <w:rPr>
          <w:rFonts w:ascii="Times New Roman" w:hAnsi="Times New Roman"/>
          <w:color w:val="444444"/>
          <w:sz w:val="24"/>
          <w:szCs w:val="24"/>
        </w:rPr>
        <w:t> </w:t>
      </w: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тематических выставок, конкурсов, соревнований и др.</w:t>
      </w:r>
    </w:p>
    <w:p w:rsidR="00DB1686" w:rsidRPr="00840A27" w:rsidRDefault="00DB1686" w:rsidP="000960A9">
      <w:pPr>
        <w:shd w:val="clear" w:color="auto" w:fill="FFFFFF"/>
        <w:spacing w:after="0" w:line="312" w:lineRule="atLeast"/>
        <w:ind w:firstLine="1134"/>
        <w:jc w:val="both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4. Организация и проведение социально-значимых работ в целях обеспечения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первичных мер пожарной безопасности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ind w:firstLine="1134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Совета депутатов.</w:t>
      </w: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sectPr w:rsidR="00DB1686" w:rsidSect="00840A2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B1686" w:rsidRPr="005C67BE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5C67BE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Приложение 2 </w:t>
      </w:r>
    </w:p>
    <w:p w:rsidR="00DB1686" w:rsidRPr="005C67BE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5C67BE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>к постановлению</w:t>
      </w:r>
    </w:p>
    <w:p w:rsidR="00DB1686" w:rsidRPr="005C67BE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0"/>
          <w:szCs w:val="20"/>
        </w:rPr>
      </w:pPr>
      <w:r w:rsidRPr="005C67BE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 от 11.03.2022г. №14</w:t>
      </w:r>
    </w:p>
    <w:p w:rsidR="00DB1686" w:rsidRPr="00840A27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ПЕРЕЧЕНЬ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Троицкого сельского поселения</w:t>
      </w: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tbl>
      <w:tblPr>
        <w:tblW w:w="14664" w:type="dxa"/>
        <w:tblCellMar>
          <w:left w:w="0" w:type="dxa"/>
          <w:right w:w="0" w:type="dxa"/>
        </w:tblCellMar>
        <w:tblLook w:val="00A0"/>
      </w:tblPr>
      <w:tblGrid>
        <w:gridCol w:w="879"/>
        <w:gridCol w:w="4444"/>
        <w:gridCol w:w="1292"/>
        <w:gridCol w:w="2379"/>
        <w:gridCol w:w="1275"/>
        <w:gridCol w:w="2127"/>
        <w:gridCol w:w="2268"/>
      </w:tblGrid>
      <w:tr w:rsidR="00DB1686" w:rsidRPr="00F7623B" w:rsidTr="000B16EF">
        <w:tc>
          <w:tcPr>
            <w:tcW w:w="879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№ п/п</w:t>
            </w:r>
          </w:p>
        </w:tc>
        <w:tc>
          <w:tcPr>
            <w:tcW w:w="4444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зданий и помещений</w:t>
            </w:r>
          </w:p>
        </w:tc>
        <w:tc>
          <w:tcPr>
            <w:tcW w:w="129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Защища-емая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площадь</w:t>
            </w:r>
          </w:p>
        </w:tc>
        <w:tc>
          <w:tcPr>
            <w:tcW w:w="8049" w:type="dxa"/>
            <w:gridSpan w:val="4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Средства пожаротушения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 противопожарного инвентаря (штук)</w:t>
            </w:r>
          </w:p>
        </w:tc>
      </w:tr>
      <w:tr w:rsidR="00DB1686" w:rsidRPr="00F7623B" w:rsidTr="000B16EF"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Порошковый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огнетушитель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ОП-4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(или аналогичный)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ящик с песком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емкостью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0,5 куб. м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бочка с водой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 ведро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багор,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топор,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лопата</w:t>
            </w:r>
          </w:p>
        </w:tc>
      </w:tr>
      <w:tr w:rsidR="00DB1686" w:rsidRPr="00F7623B" w:rsidTr="000B16EF">
        <w:trPr>
          <w:trHeight w:val="33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Жилые дома коттеджного типа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DB1686" w:rsidRPr="00F7623B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Дачи и иные жилые здания для сезонного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1, 1, 1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(*)</w:t>
            </w:r>
          </w:p>
        </w:tc>
      </w:tr>
      <w:tr w:rsidR="00DB1686" w:rsidRPr="00F7623B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Частные жилые дома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1, 1, 1</w:t>
            </w:r>
          </w:p>
        </w:tc>
      </w:tr>
      <w:tr w:rsidR="00DB1686" w:rsidRPr="00F7623B" w:rsidTr="000B16EF">
        <w:trPr>
          <w:trHeight w:val="9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Индивидуальные гаражи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Гараж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DB1686" w:rsidRPr="00F7623B" w:rsidTr="000B16EF">
        <w:trPr>
          <w:trHeight w:val="195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Многоквартирные жилые дома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</w:tbl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Примечание: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1. (*) — устанавливается в период проживания (летнее время).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2. В жилых домах коридорного типа устанавливается не менее двух огнетушителей на этаж.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Default="00DB1686" w:rsidP="00840A27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DB1686" w:rsidRPr="00275092" w:rsidRDefault="00DB1686" w:rsidP="000960A9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275092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Приложение 3 </w:t>
      </w:r>
    </w:p>
    <w:p w:rsidR="00DB1686" w:rsidRPr="00275092" w:rsidRDefault="00DB1686" w:rsidP="000960A9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</w:pPr>
      <w:r w:rsidRPr="00275092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 xml:space="preserve">к постановлению </w:t>
      </w:r>
    </w:p>
    <w:p w:rsidR="00DB1686" w:rsidRPr="00275092" w:rsidRDefault="00DB1686" w:rsidP="000960A9">
      <w:pPr>
        <w:shd w:val="clear" w:color="auto" w:fill="FFFFFF"/>
        <w:spacing w:after="0" w:line="312" w:lineRule="atLeast"/>
        <w:jc w:val="right"/>
        <w:textAlignment w:val="baseline"/>
        <w:outlineLvl w:val="0"/>
        <w:rPr>
          <w:rFonts w:ascii="Times New Roman" w:hAnsi="Times New Roman"/>
          <w:color w:val="444444"/>
          <w:sz w:val="20"/>
          <w:szCs w:val="20"/>
        </w:rPr>
      </w:pPr>
      <w:r w:rsidRPr="00275092">
        <w:rPr>
          <w:rFonts w:ascii="Times New Roman" w:hAnsi="Times New Roman"/>
          <w:color w:val="444444"/>
          <w:sz w:val="20"/>
          <w:szCs w:val="20"/>
          <w:bdr w:val="none" w:sz="0" w:space="0" w:color="auto" w:frame="1"/>
        </w:rPr>
        <w:t>от 11.03.2022г. №14</w:t>
      </w:r>
    </w:p>
    <w:p w:rsidR="00DB1686" w:rsidRPr="00840A27" w:rsidRDefault="00DB1686" w:rsidP="000960A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color w:val="444444"/>
          <w:sz w:val="24"/>
          <w:szCs w:val="24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>ПЕРЕЧЕНЬ</w:t>
      </w:r>
    </w:p>
    <w:p w:rsidR="00DB1686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</w:p>
    <w:p w:rsidR="00DB1686" w:rsidRPr="00840A27" w:rsidRDefault="00DB1686" w:rsidP="00840A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14238" w:type="dxa"/>
        <w:tblCellMar>
          <w:left w:w="0" w:type="dxa"/>
          <w:right w:w="0" w:type="dxa"/>
        </w:tblCellMar>
        <w:tblLook w:val="00A0"/>
      </w:tblPr>
      <w:tblGrid>
        <w:gridCol w:w="450"/>
        <w:gridCol w:w="3112"/>
        <w:gridCol w:w="2661"/>
        <w:gridCol w:w="2204"/>
        <w:gridCol w:w="2976"/>
        <w:gridCol w:w="2835"/>
      </w:tblGrid>
      <w:tr w:rsidR="00DB1686" w:rsidRPr="00F7623B" w:rsidTr="000B16EF">
        <w:trPr>
          <w:gridAfter w:val="3"/>
          <w:wAfter w:w="8015" w:type="dxa"/>
          <w:trHeight w:val="312"/>
        </w:trPr>
        <w:tc>
          <w:tcPr>
            <w:tcW w:w="450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661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Нормы комплектации пожарного щита</w:t>
            </w:r>
          </w:p>
        </w:tc>
      </w:tr>
      <w:tr w:rsidR="00DB1686" w:rsidRPr="00F7623B" w:rsidTr="000B16EF">
        <w:trPr>
          <w:trHeight w:val="330"/>
        </w:trPr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Огнетушители (рекомендуемые):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 воздушно-пенные (ОВП) вместимостью 10 л;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— порошковые (ОП)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вместимостью, л / массой огнетушащего состава, кг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ОП-10/9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ОП-5/4</w:t>
            </w:r>
          </w:p>
        </w:tc>
        <w:tc>
          <w:tcPr>
            <w:tcW w:w="283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B1686" w:rsidRPr="00F7623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Лом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86" w:rsidRPr="00F7623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86" w:rsidRPr="00F7623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Багор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86" w:rsidRPr="00F7623B" w:rsidTr="000B16EF">
        <w:trPr>
          <w:trHeight w:val="9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90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86" w:rsidRPr="00F7623B" w:rsidTr="000B16EF">
        <w:trPr>
          <w:trHeight w:val="195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Лопата штыковая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DB1686" w:rsidRPr="00840A27" w:rsidRDefault="00DB1686" w:rsidP="0084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686" w:rsidRPr="00840A27" w:rsidRDefault="00DB1686" w:rsidP="00275092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 w:rsidRPr="00840A2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sectPr w:rsidR="00DB1686" w:rsidRPr="00840A27" w:rsidSect="000B16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58F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C629D1"/>
    <w:multiLevelType w:val="hybridMultilevel"/>
    <w:tmpl w:val="2CE6CDC4"/>
    <w:lvl w:ilvl="0" w:tplc="7A56D28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27"/>
    <w:rsid w:val="00015FED"/>
    <w:rsid w:val="000960A9"/>
    <w:rsid w:val="000A4AAB"/>
    <w:rsid w:val="000B16EF"/>
    <w:rsid w:val="00202662"/>
    <w:rsid w:val="0026353E"/>
    <w:rsid w:val="00275092"/>
    <w:rsid w:val="0036597D"/>
    <w:rsid w:val="00370A0D"/>
    <w:rsid w:val="00392795"/>
    <w:rsid w:val="004C754D"/>
    <w:rsid w:val="004D795F"/>
    <w:rsid w:val="00550E83"/>
    <w:rsid w:val="005C273E"/>
    <w:rsid w:val="005C67BE"/>
    <w:rsid w:val="006C5079"/>
    <w:rsid w:val="007014A1"/>
    <w:rsid w:val="007B00A4"/>
    <w:rsid w:val="00840A27"/>
    <w:rsid w:val="009F6467"/>
    <w:rsid w:val="00A45506"/>
    <w:rsid w:val="00CF6227"/>
    <w:rsid w:val="00D576E8"/>
    <w:rsid w:val="00DB1686"/>
    <w:rsid w:val="00F51C64"/>
    <w:rsid w:val="00F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0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960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76E8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7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E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7</Pages>
  <Words>2019</Words>
  <Characters>11513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5</cp:revision>
  <cp:lastPrinted>2022-03-15T08:16:00Z</cp:lastPrinted>
  <dcterms:created xsi:type="dcterms:W3CDTF">2022-02-03T06:44:00Z</dcterms:created>
  <dcterms:modified xsi:type="dcterms:W3CDTF">2022-03-15T08:16:00Z</dcterms:modified>
</cp:coreProperties>
</file>