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92" w:rsidRPr="00126DEE" w:rsidRDefault="007E6D92" w:rsidP="00126D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26DE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ТРОИЦКОГО</w:t>
      </w:r>
      <w:r w:rsidRPr="00126DE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126DEE">
        <w:rPr>
          <w:rFonts w:ascii="Times New Roman" w:hAnsi="Times New Roman"/>
          <w:b/>
          <w:bCs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26DEE">
        <w:rPr>
          <w:rFonts w:ascii="Times New Roman" w:hAnsi="Times New Roman"/>
          <w:b/>
          <w:bCs/>
          <w:sz w:val="28"/>
          <w:szCs w:val="28"/>
        </w:rPr>
        <w:t xml:space="preserve">ВОРОНЕЖСКОЙ ОБЛАСТИ </w:t>
      </w:r>
    </w:p>
    <w:p w:rsidR="007E6D92" w:rsidRPr="00126DEE" w:rsidRDefault="007E6D92" w:rsidP="00126DEE">
      <w:pPr>
        <w:jc w:val="center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6D92" w:rsidRPr="00126DEE" w:rsidRDefault="007E6D92" w:rsidP="00126DEE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ab/>
      </w:r>
    </w:p>
    <w:p w:rsidR="007E6D92" w:rsidRDefault="007E6D92" w:rsidP="00126DEE">
      <w:pPr>
        <w:rPr>
          <w:rFonts w:ascii="Times New Roman" w:hAnsi="Times New Roman"/>
          <w:b/>
          <w:bCs/>
          <w:sz w:val="28"/>
          <w:szCs w:val="28"/>
        </w:rPr>
      </w:pPr>
      <w:r w:rsidRPr="00126DEE"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 xml:space="preserve"> 11.04.</w:t>
      </w:r>
      <w:r w:rsidRPr="00126DEE">
        <w:rPr>
          <w:rFonts w:ascii="Times New Roman" w:hAnsi="Times New Roman"/>
          <w:b/>
          <w:bCs/>
          <w:sz w:val="28"/>
          <w:szCs w:val="28"/>
        </w:rPr>
        <w:t>2018  г                    №</w:t>
      </w:r>
      <w:r>
        <w:rPr>
          <w:rFonts w:ascii="Times New Roman" w:hAnsi="Times New Roman"/>
          <w:b/>
          <w:bCs/>
          <w:sz w:val="28"/>
          <w:szCs w:val="28"/>
        </w:rPr>
        <w:t>19</w:t>
      </w:r>
    </w:p>
    <w:p w:rsidR="007E6D92" w:rsidRPr="00126DEE" w:rsidRDefault="007E6D92" w:rsidP="00126DEE">
      <w:pPr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bCs/>
          <w:sz w:val="24"/>
          <w:szCs w:val="24"/>
        </w:rPr>
        <w:t xml:space="preserve">с.Троицкое </w:t>
      </w:r>
    </w:p>
    <w:p w:rsidR="007E6D92" w:rsidRPr="00126DEE" w:rsidRDefault="007E6D92" w:rsidP="00126DEE">
      <w:pPr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126DEE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r>
        <w:rPr>
          <w:rFonts w:ascii="Times New Roman" w:hAnsi="Times New Roman"/>
          <w:b/>
          <w:sz w:val="28"/>
          <w:szCs w:val="28"/>
        </w:rPr>
        <w:t>Троицком</w:t>
      </w:r>
      <w:r w:rsidRPr="00126DEE">
        <w:rPr>
          <w:rFonts w:ascii="Times New Roman" w:hAnsi="Times New Roman"/>
          <w:b/>
          <w:sz w:val="28"/>
          <w:szCs w:val="28"/>
        </w:rPr>
        <w:t xml:space="preserve"> сельском поселении на 2018-2020 годы»</w:t>
      </w:r>
    </w:p>
    <w:p w:rsidR="007E6D92" w:rsidRPr="00126DEE" w:rsidRDefault="007E6D92" w:rsidP="00126DEE">
      <w:pPr>
        <w:ind w:right="5102"/>
        <w:jc w:val="both"/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126D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Троицком</w:t>
      </w:r>
      <w:r w:rsidRPr="00126DEE">
        <w:rPr>
          <w:rFonts w:ascii="Times New Roman" w:hAnsi="Times New Roman"/>
          <w:sz w:val="28"/>
          <w:szCs w:val="28"/>
        </w:rPr>
        <w:t xml:space="preserve"> сельском поселении, администрация </w:t>
      </w:r>
      <w:r>
        <w:rPr>
          <w:rFonts w:ascii="Times New Roman" w:hAnsi="Times New Roman"/>
          <w:sz w:val="28"/>
          <w:szCs w:val="28"/>
        </w:rPr>
        <w:t>Троицкого</w:t>
      </w:r>
      <w:r w:rsidRPr="00126DE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E6D92" w:rsidRPr="00126DEE" w:rsidRDefault="007E6D92" w:rsidP="00126DE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b/>
          <w:sz w:val="28"/>
          <w:szCs w:val="28"/>
        </w:rPr>
        <w:t>ПОСТАНОВЛЯЕТ:</w:t>
      </w:r>
    </w:p>
    <w:p w:rsidR="007E6D92" w:rsidRPr="00126DEE" w:rsidRDefault="007E6D92" w:rsidP="00126D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EE">
        <w:rPr>
          <w:rFonts w:ascii="Times New Roman" w:hAnsi="Times New Roman"/>
          <w:sz w:val="28"/>
          <w:szCs w:val="28"/>
        </w:rPr>
        <w:tab/>
        <w:t xml:space="preserve">прилагаемую муниципальную программу «Развитие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Троицком</w:t>
      </w:r>
      <w:r w:rsidRPr="00126DEE">
        <w:rPr>
          <w:rFonts w:ascii="Times New Roman" w:hAnsi="Times New Roman"/>
          <w:sz w:val="28"/>
          <w:szCs w:val="28"/>
        </w:rPr>
        <w:t xml:space="preserve"> сельском поселении на 2018-2020 годы».</w:t>
      </w:r>
    </w:p>
    <w:p w:rsidR="007E6D92" w:rsidRPr="00126DEE" w:rsidRDefault="007E6D92" w:rsidP="00126DEE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r w:rsidRPr="00126DE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E6D92" w:rsidRPr="00126DEE" w:rsidRDefault="007E6D92" w:rsidP="00126DEE">
      <w:pPr>
        <w:ind w:firstLine="568"/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126D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126D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Троицкого</w:t>
      </w:r>
      <w:r w:rsidRPr="00126DEE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>В.В.Лабыкина</w:t>
      </w:r>
    </w:p>
    <w:p w:rsidR="007E6D92" w:rsidRPr="00126DEE" w:rsidRDefault="007E6D92" w:rsidP="00126DEE">
      <w:pPr>
        <w:keepNext/>
        <w:tabs>
          <w:tab w:val="left" w:pos="6096"/>
        </w:tabs>
        <w:ind w:left="5954"/>
        <w:outlineLvl w:val="2"/>
        <w:rPr>
          <w:rFonts w:ascii="Times New Roman" w:hAnsi="Times New Roman"/>
          <w:b/>
          <w:sz w:val="28"/>
          <w:szCs w:val="28"/>
        </w:rPr>
      </w:pPr>
    </w:p>
    <w:p w:rsidR="007E6D92" w:rsidRPr="00126DEE" w:rsidRDefault="007E6D92" w:rsidP="00126DEE">
      <w:pPr>
        <w:widowControl w:val="0"/>
        <w:tabs>
          <w:tab w:val="left" w:pos="7088"/>
        </w:tabs>
        <w:jc w:val="right"/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126DEE">
      <w:pPr>
        <w:widowControl w:val="0"/>
        <w:tabs>
          <w:tab w:val="left" w:pos="7088"/>
        </w:tabs>
        <w:jc w:val="right"/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126DEE">
      <w:pPr>
        <w:widowControl w:val="0"/>
        <w:tabs>
          <w:tab w:val="left" w:pos="7088"/>
        </w:tabs>
        <w:ind w:left="5812"/>
        <w:jc w:val="right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Утверждена </w:t>
      </w:r>
    </w:p>
    <w:p w:rsidR="007E6D92" w:rsidRDefault="007E6D92" w:rsidP="00126DEE">
      <w:pPr>
        <w:widowControl w:val="0"/>
        <w:tabs>
          <w:tab w:val="left" w:pos="7088"/>
        </w:tabs>
        <w:ind w:left="5812"/>
        <w:jc w:val="right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Троицкого</w:t>
      </w:r>
      <w:r w:rsidRPr="00126DE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E6D92" w:rsidRPr="00126DEE" w:rsidRDefault="007E6D92" w:rsidP="00126DEE">
      <w:pPr>
        <w:widowControl w:val="0"/>
        <w:tabs>
          <w:tab w:val="left" w:pos="7088"/>
        </w:tabs>
        <w:ind w:left="5812"/>
        <w:jc w:val="right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11.04.</w:t>
      </w:r>
      <w:r w:rsidRPr="00126DEE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19</w:t>
      </w:r>
    </w:p>
    <w:p w:rsidR="007E6D92" w:rsidRPr="00126DEE" w:rsidRDefault="007E6D92" w:rsidP="00126DEE">
      <w:pPr>
        <w:widowControl w:val="0"/>
        <w:tabs>
          <w:tab w:val="left" w:pos="7088"/>
        </w:tabs>
        <w:rPr>
          <w:rFonts w:ascii="Times New Roman" w:hAnsi="Times New Roman"/>
        </w:rPr>
      </w:pPr>
    </w:p>
    <w:p w:rsidR="007E6D92" w:rsidRPr="00126DEE" w:rsidRDefault="007E6D92" w:rsidP="00126DEE">
      <w:pPr>
        <w:tabs>
          <w:tab w:val="left" w:pos="3722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26DE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E6D92" w:rsidRPr="00126DEE" w:rsidRDefault="007E6D92" w:rsidP="00126DEE">
      <w:pPr>
        <w:tabs>
          <w:tab w:val="left" w:pos="3722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</w:t>
      </w:r>
    </w:p>
    <w:p w:rsidR="007E6D92" w:rsidRPr="00126DEE" w:rsidRDefault="007E6D92" w:rsidP="00126DEE">
      <w:pPr>
        <w:tabs>
          <w:tab w:val="left" w:pos="3722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126D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Троицком</w:t>
      </w:r>
      <w:r w:rsidRPr="00126DEE">
        <w:rPr>
          <w:rFonts w:ascii="Times New Roman" w:hAnsi="Times New Roman"/>
          <w:sz w:val="28"/>
          <w:szCs w:val="28"/>
        </w:rPr>
        <w:t xml:space="preserve"> сельском поселении на 2018-2020 годы»</w:t>
      </w:r>
    </w:p>
    <w:p w:rsidR="007E6D92" w:rsidRPr="00126DEE" w:rsidRDefault="007E6D92" w:rsidP="00126DEE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7E6D92" w:rsidRPr="00126DEE" w:rsidRDefault="007E6D92" w:rsidP="00126DE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26DE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E6D92" w:rsidRPr="00126DEE" w:rsidRDefault="007E6D92" w:rsidP="00126DE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836"/>
        <w:gridCol w:w="7371"/>
      </w:tblGrid>
      <w:tr w:rsidR="007E6D92" w:rsidRPr="00126DEE" w:rsidTr="005E016E">
        <w:trPr>
          <w:trHeight w:val="566"/>
        </w:trPr>
        <w:tc>
          <w:tcPr>
            <w:tcW w:w="2836" w:type="dxa"/>
          </w:tcPr>
          <w:p w:rsidR="007E6D92" w:rsidRPr="00126DEE" w:rsidRDefault="007E6D92" w:rsidP="005E016E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tabs>
                <w:tab w:val="left" w:pos="-69"/>
                <w:tab w:val="left" w:pos="7302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«Развитие малого и среднего предпринимательства в</w:t>
            </w:r>
          </w:p>
          <w:p w:rsidR="007E6D92" w:rsidRPr="00126DEE" w:rsidRDefault="007E6D92" w:rsidP="005E016E">
            <w:pPr>
              <w:tabs>
                <w:tab w:val="left" w:pos="-69"/>
                <w:tab w:val="left" w:pos="7302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Троицком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сельском поселении на 2018-2020 годы» (далее Программа).</w:t>
            </w:r>
          </w:p>
        </w:tc>
      </w:tr>
      <w:tr w:rsidR="007E6D92" w:rsidRPr="00126DEE" w:rsidTr="005E016E">
        <w:trPr>
          <w:trHeight w:val="566"/>
        </w:trPr>
        <w:tc>
          <w:tcPr>
            <w:tcW w:w="2836" w:type="dxa"/>
          </w:tcPr>
          <w:p w:rsidR="007E6D92" w:rsidRPr="00126DEE" w:rsidRDefault="007E6D92" w:rsidP="005E016E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(далее Администрация</w:t>
            </w:r>
          </w:p>
          <w:p w:rsidR="007E6D92" w:rsidRPr="00126DEE" w:rsidRDefault="007E6D92" w:rsidP="005E016E">
            <w:pPr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E6D92" w:rsidRPr="00126DEE" w:rsidTr="005E016E">
        <w:trPr>
          <w:trHeight w:val="566"/>
        </w:trPr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tabs>
                <w:tab w:val="left" w:pos="709"/>
              </w:tabs>
              <w:ind w:firstLine="7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Совет по малому и среднему предпринимательству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(далее - Совет)</w:t>
            </w:r>
          </w:p>
          <w:p w:rsidR="007E6D92" w:rsidRPr="00126DEE" w:rsidRDefault="007E6D92" w:rsidP="005E016E">
            <w:pPr>
              <w:tabs>
                <w:tab w:val="left" w:pos="709"/>
              </w:tabs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E6D92" w:rsidRPr="00126DEE" w:rsidTr="005E016E">
        <w:trPr>
          <w:trHeight w:val="566"/>
        </w:trPr>
        <w:tc>
          <w:tcPr>
            <w:tcW w:w="2836" w:type="dxa"/>
          </w:tcPr>
          <w:p w:rsidR="007E6D92" w:rsidRPr="00126DEE" w:rsidRDefault="007E6D92" w:rsidP="005E016E">
            <w:pPr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Обоснование для разработки</w:t>
            </w:r>
          </w:p>
          <w:p w:rsidR="007E6D92" w:rsidRPr="00126DEE" w:rsidRDefault="007E6D92" w:rsidP="005E016E">
            <w:pPr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Программы:</w:t>
            </w:r>
          </w:p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Развитие малого и среднего предпринимательства – один из постоянных приоритетов социально-экономического развития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обоснованных финансовых вложений</w:t>
            </w:r>
          </w:p>
        </w:tc>
      </w:tr>
      <w:tr w:rsidR="007E6D92" w:rsidRPr="00126DEE" w:rsidTr="005E016E">
        <w:trPr>
          <w:trHeight w:val="566"/>
        </w:trPr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ind w:left="-9" w:right="7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благоприятных условий для развития малого и среднего предпринимательства на территории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Задачи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совершенствование системы поддержки субъектов малого и среднего предпринимательства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обеспечивающей условия их устойчивого функционирования;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нормативное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консультационная поддержка субъектов малого и среднего предпринимательства;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повышение привлекательности деятельности субъектов малого и среднего предпринимательства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поселения;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Механизм реализации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7E6D92" w:rsidRPr="00126DEE" w:rsidTr="005E016E">
        <w:trPr>
          <w:trHeight w:val="669"/>
        </w:trPr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2018-2020 годы</w:t>
            </w:r>
          </w:p>
        </w:tc>
      </w:tr>
      <w:tr w:rsidR="007E6D92" w:rsidRPr="00126DEE" w:rsidTr="005E016E">
        <w:trPr>
          <w:trHeight w:val="1510"/>
        </w:trPr>
        <w:tc>
          <w:tcPr>
            <w:tcW w:w="2836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Объем и источники финансирования Программы:</w:t>
            </w:r>
          </w:p>
        </w:tc>
        <w:tc>
          <w:tcPr>
            <w:tcW w:w="7371" w:type="dxa"/>
          </w:tcPr>
          <w:p w:rsidR="007E6D92" w:rsidRPr="00126DEE" w:rsidRDefault="007E6D92" w:rsidP="005E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источником финансирования Программы являются средства бюджета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  <w:p w:rsidR="007E6D92" w:rsidRPr="00126DEE" w:rsidRDefault="007E6D92" w:rsidP="005E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Общий объем финансирования –     тыс. руб., в том числе по годам:</w:t>
            </w:r>
          </w:p>
          <w:p w:rsidR="007E6D92" w:rsidRPr="00126DEE" w:rsidRDefault="007E6D92" w:rsidP="005E016E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2018 год –        тыс.руб.;</w:t>
            </w:r>
          </w:p>
          <w:p w:rsidR="007E6D92" w:rsidRPr="00126DEE" w:rsidRDefault="007E6D92" w:rsidP="005E016E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2019 год – 0,0 тыс.руб.;</w:t>
            </w:r>
          </w:p>
          <w:p w:rsidR="007E6D92" w:rsidRPr="00126DEE" w:rsidRDefault="007E6D92" w:rsidP="005E016E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2020 год – 0,0 тыс.руб.</w:t>
            </w:r>
          </w:p>
          <w:p w:rsidR="007E6D92" w:rsidRPr="00126DEE" w:rsidRDefault="007E6D92" w:rsidP="005E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Троицкого</w:t>
            </w: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  <w:tr w:rsidR="007E6D92" w:rsidRPr="00126DEE" w:rsidTr="005E016E">
        <w:tc>
          <w:tcPr>
            <w:tcW w:w="2836" w:type="dxa"/>
          </w:tcPr>
          <w:p w:rsidR="007E6D92" w:rsidRPr="00126DEE" w:rsidRDefault="007E6D92" w:rsidP="005E016E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7E6D92" w:rsidRPr="00126DEE" w:rsidRDefault="007E6D92" w:rsidP="005E016E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7E6D92" w:rsidRPr="00126DEE" w:rsidRDefault="007E6D92" w:rsidP="005E016E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7E6D92" w:rsidRPr="00126DEE" w:rsidRDefault="007E6D92" w:rsidP="005E016E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7E6D92" w:rsidRPr="00126DEE" w:rsidRDefault="007E6D92" w:rsidP="00126DEE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количества субъектов малого и среднего предпринимательства на 3-5 % ежегодно;</w:t>
            </w:r>
          </w:p>
          <w:p w:rsidR="007E6D92" w:rsidRPr="00126DEE" w:rsidRDefault="007E6D92" w:rsidP="00126DEE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ежегодное увеличение среднесписочной численности работающих в сфере малого и среднего предпринимательства на 2-3%;</w:t>
            </w:r>
          </w:p>
          <w:p w:rsidR="007E6D92" w:rsidRPr="00126DEE" w:rsidRDefault="007E6D92" w:rsidP="00126DEE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6DEE">
              <w:rPr>
                <w:rFonts w:ascii="Times New Roman" w:hAnsi="Times New Roman"/>
                <w:spacing w:val="-4"/>
                <w:sz w:val="28"/>
                <w:szCs w:val="28"/>
              </w:rPr>
              <w:t>рост объемов оборота организаций малого и среднего предпринимательства ежегодно на 5-7%</w:t>
            </w:r>
          </w:p>
        </w:tc>
      </w:tr>
    </w:tbl>
    <w:p w:rsidR="007E6D92" w:rsidRPr="00126DEE" w:rsidRDefault="007E6D92" w:rsidP="00126DEE">
      <w:pPr>
        <w:rPr>
          <w:rFonts w:ascii="Times New Roman" w:hAnsi="Times New Roman"/>
        </w:rPr>
        <w:sectPr w:rsidR="007E6D92" w:rsidRPr="00126DEE" w:rsidSect="00AD1434">
          <w:pgSz w:w="11906" w:h="16838"/>
          <w:pgMar w:top="851" w:right="566" w:bottom="567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9165"/>
        <w:gridCol w:w="5621"/>
      </w:tblGrid>
      <w:tr w:rsidR="007E6D92" w:rsidRPr="00126DEE" w:rsidTr="005E016E">
        <w:tc>
          <w:tcPr>
            <w:tcW w:w="9165" w:type="dxa"/>
          </w:tcPr>
          <w:p w:rsidR="007E6D92" w:rsidRPr="00126DEE" w:rsidRDefault="007E6D92" w:rsidP="005E01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7E6D92" w:rsidRPr="00126DEE" w:rsidRDefault="007E6D92" w:rsidP="005E016E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7E6D92" w:rsidRPr="00126DEE" w:rsidTr="005E016E">
        <w:tc>
          <w:tcPr>
            <w:tcW w:w="9165" w:type="dxa"/>
          </w:tcPr>
          <w:p w:rsidR="007E6D92" w:rsidRPr="00126DEE" w:rsidRDefault="007E6D92" w:rsidP="005E01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7E6D92" w:rsidRPr="00126DEE" w:rsidRDefault="007E6D92" w:rsidP="005E016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Троицком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2018-2020 годы»</w:t>
            </w:r>
          </w:p>
        </w:tc>
      </w:tr>
    </w:tbl>
    <w:p w:rsidR="007E6D92" w:rsidRPr="00126DEE" w:rsidRDefault="007E6D92" w:rsidP="00126DEE">
      <w:pPr>
        <w:jc w:val="center"/>
        <w:rPr>
          <w:rFonts w:ascii="Times New Roman" w:hAnsi="Times New Roman"/>
          <w:sz w:val="24"/>
          <w:szCs w:val="24"/>
        </w:rPr>
      </w:pPr>
    </w:p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817" w:type="dxa"/>
            <w:vMerge w:val="restart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 указанием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источника (тыс.руб.)</w:t>
            </w:r>
          </w:p>
        </w:tc>
        <w:tc>
          <w:tcPr>
            <w:tcW w:w="1559" w:type="dxa"/>
            <w:vMerge w:val="restart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В целом по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Программе (тыс. руб.)</w:t>
            </w:r>
          </w:p>
        </w:tc>
      </w:tr>
      <w:tr w:rsidR="007E6D92" w:rsidRPr="00126DEE" w:rsidTr="005E016E">
        <w:tc>
          <w:tcPr>
            <w:tcW w:w="817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92" w:rsidRPr="00126DEE" w:rsidTr="005E016E">
        <w:tc>
          <w:tcPr>
            <w:tcW w:w="817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ind w:left="460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7E6D92" w:rsidRPr="00126DEE" w:rsidTr="005E016E">
        <w:tc>
          <w:tcPr>
            <w:tcW w:w="83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83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>Разработка предложений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DEE">
              <w:rPr>
                <w:rFonts w:ascii="Times New Roman" w:hAnsi="Times New Roman"/>
                <w:spacing w:val="-6"/>
                <w:sz w:val="24"/>
                <w:szCs w:val="24"/>
              </w:rPr>
              <w:t>по совершенствованию нормативной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D92" w:rsidRPr="00126DEE" w:rsidTr="005E016E">
        <w:tc>
          <w:tcPr>
            <w:tcW w:w="83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83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pacing w:val="-10"/>
                <w:sz w:val="24"/>
                <w:szCs w:val="24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D92" w:rsidRPr="00126DEE" w:rsidTr="005E016E">
        <w:tc>
          <w:tcPr>
            <w:tcW w:w="83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83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организациями, </w:t>
            </w: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>осуществляющими поддержку малого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Совет,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D92" w:rsidRPr="00126DEE" w:rsidTr="005E016E">
        <w:tc>
          <w:tcPr>
            <w:tcW w:w="83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83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Привлечение субъектов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Троицкого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участию в выставках и </w:t>
            </w:r>
            <w:r w:rsidRPr="00126DEE">
              <w:rPr>
                <w:rFonts w:ascii="Times New Roman" w:hAnsi="Times New Roman"/>
                <w:spacing w:val="-6"/>
                <w:sz w:val="24"/>
                <w:szCs w:val="24"/>
              </w:rPr>
              <w:t>ярмарках в целях расширения рынка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D92" w:rsidRPr="00126DEE" w:rsidTr="005E016E">
        <w:tc>
          <w:tcPr>
            <w:tcW w:w="83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83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Тр</w:t>
            </w:r>
            <w:r>
              <w:rPr>
                <w:rFonts w:ascii="Times New Roman" w:hAnsi="Times New Roman"/>
                <w:sz w:val="24"/>
                <w:szCs w:val="24"/>
              </w:rPr>
              <w:t>оицкого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средствах массовой информации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-//- 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7E6D92" w:rsidRPr="00126DEE" w:rsidTr="005E016E">
        <w:tc>
          <w:tcPr>
            <w:tcW w:w="8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для </w:t>
            </w: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оицкого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92" w:rsidRPr="00126DEE" w:rsidTr="005E016E">
        <w:tc>
          <w:tcPr>
            <w:tcW w:w="8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>Организация и проведение семинаров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оицкого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развития и поддержки предпринимательства,</w:t>
            </w:r>
            <w:r w:rsidRPr="00126DE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jc w:val="center"/>
              <w:rPr>
                <w:rFonts w:ascii="Times New Roman" w:hAnsi="Times New Roman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ind w:firstLine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3. Содействие в получении финансовой поддержки субъектов малого и среднего предпринимательства</w:t>
            </w:r>
          </w:p>
        </w:tc>
      </w:tr>
      <w:tr w:rsidR="007E6D92" w:rsidRPr="00126DEE" w:rsidTr="005E016E">
        <w:tc>
          <w:tcPr>
            <w:tcW w:w="8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4. Имущественная поддержка субъектов</w:t>
            </w:r>
            <w:r w:rsidRPr="00126DE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7E6D92" w:rsidRPr="00126DEE" w:rsidTr="005E016E">
        <w:trPr>
          <w:trHeight w:val="3620"/>
        </w:trPr>
        <w:tc>
          <w:tcPr>
            <w:tcW w:w="8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Содействие 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701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5. Содействие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7E6D92" w:rsidRPr="00126DEE" w:rsidTr="005E016E">
        <w:tc>
          <w:tcPr>
            <w:tcW w:w="9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Помощь во взаимодействии субъектов малого и среднего предпринимательства и организаций, 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7E6D92" w:rsidRPr="00126DEE" w:rsidTr="005E016E">
        <w:tc>
          <w:tcPr>
            <w:tcW w:w="9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 w:rsidRPr="00126DEE">
              <w:rPr>
                <w:rFonts w:ascii="Times New Roman" w:hAnsi="Times New Roman"/>
                <w:spacing w:val="-10"/>
                <w:sz w:val="24"/>
                <w:szCs w:val="24"/>
              </w:rPr>
              <w:t>развития малого и среднего предпринимательства в осуществлении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6D92" w:rsidRPr="00126DEE" w:rsidRDefault="007E6D92" w:rsidP="00126DE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7E6D92" w:rsidRPr="00126DEE" w:rsidTr="005E016E">
        <w:tc>
          <w:tcPr>
            <w:tcW w:w="14992" w:type="dxa"/>
            <w:gridSpan w:val="9"/>
          </w:tcPr>
          <w:p w:rsidR="007E6D92" w:rsidRPr="00126DEE" w:rsidRDefault="007E6D92" w:rsidP="005E016E">
            <w:pPr>
              <w:spacing w:line="240" w:lineRule="exact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 xml:space="preserve">7.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7E6D92" w:rsidRPr="00126DEE" w:rsidTr="005E016E">
        <w:trPr>
          <w:trHeight w:val="2728"/>
        </w:trPr>
        <w:tc>
          <w:tcPr>
            <w:tcW w:w="9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7E6D92" w:rsidRPr="00126DEE" w:rsidRDefault="007E6D92" w:rsidP="005E016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126DE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92" w:rsidRPr="00126DEE" w:rsidTr="005E016E">
        <w:trPr>
          <w:trHeight w:val="514"/>
        </w:trPr>
        <w:tc>
          <w:tcPr>
            <w:tcW w:w="4219" w:type="dxa"/>
            <w:gridSpan w:val="2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EE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D92" w:rsidRPr="00126DEE" w:rsidRDefault="007E6D92" w:rsidP="005E016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6D92" w:rsidRPr="00126DEE" w:rsidRDefault="007E6D92" w:rsidP="00126DEE">
      <w:pPr>
        <w:rPr>
          <w:rFonts w:ascii="Times New Roman" w:hAnsi="Times New Roman"/>
          <w:sz w:val="24"/>
          <w:szCs w:val="24"/>
        </w:rPr>
        <w:sectPr w:rsidR="007E6D92" w:rsidRPr="00126DEE" w:rsidSect="006D2A5E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/>
      </w:tblPr>
      <w:tblGrid>
        <w:gridCol w:w="9606"/>
      </w:tblGrid>
      <w:tr w:rsidR="007E6D92" w:rsidRPr="00126DEE" w:rsidTr="005E016E">
        <w:tc>
          <w:tcPr>
            <w:tcW w:w="9606" w:type="dxa"/>
          </w:tcPr>
          <w:p w:rsidR="007E6D92" w:rsidRPr="00126DEE" w:rsidRDefault="007E6D92" w:rsidP="005E016E">
            <w:pPr>
              <w:spacing w:before="120" w:line="240" w:lineRule="exact"/>
              <w:ind w:left="49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7E6D92" w:rsidRPr="00126DEE" w:rsidTr="005E016E">
        <w:tc>
          <w:tcPr>
            <w:tcW w:w="9606" w:type="dxa"/>
          </w:tcPr>
          <w:p w:rsidR="007E6D92" w:rsidRPr="00126DEE" w:rsidRDefault="007E6D92" w:rsidP="005E016E">
            <w:pPr>
              <w:spacing w:before="120" w:line="240" w:lineRule="exact"/>
              <w:ind w:left="49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EE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Троицком</w:t>
            </w:r>
            <w:r w:rsidRPr="00126DEE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2018-2020 годы»</w:t>
            </w:r>
          </w:p>
        </w:tc>
      </w:tr>
    </w:tbl>
    <w:p w:rsidR="007E6D92" w:rsidRPr="00126DEE" w:rsidRDefault="007E6D92" w:rsidP="00126DEE">
      <w:pPr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7E6D92" w:rsidRPr="00126DEE" w:rsidRDefault="007E6D92" w:rsidP="00126DEE">
      <w:pPr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>Технико-экономическое обоснование</w:t>
      </w:r>
    </w:p>
    <w:p w:rsidR="007E6D92" w:rsidRPr="00126DEE" w:rsidRDefault="007E6D92" w:rsidP="00126DEE">
      <w:pPr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 xml:space="preserve">к муниципальной программе «Развитие малого и среднего предпринимательства </w:t>
      </w:r>
    </w:p>
    <w:p w:rsidR="007E6D92" w:rsidRPr="00126DEE" w:rsidRDefault="007E6D92" w:rsidP="00126DEE">
      <w:pPr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126DE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Троицком</w:t>
      </w:r>
      <w:r w:rsidRPr="00126DEE">
        <w:rPr>
          <w:rFonts w:ascii="Times New Roman" w:hAnsi="Times New Roman"/>
          <w:b/>
          <w:sz w:val="24"/>
          <w:szCs w:val="24"/>
        </w:rPr>
        <w:t xml:space="preserve"> сельском поселении на 2018-2020 годы»</w:t>
      </w:r>
    </w:p>
    <w:p w:rsidR="007E6D92" w:rsidRPr="00126DEE" w:rsidRDefault="007E6D92" w:rsidP="00126DEE">
      <w:pPr>
        <w:ind w:right="-360"/>
        <w:rPr>
          <w:rFonts w:ascii="Times New Roman" w:hAnsi="Times New Roman"/>
          <w:b/>
          <w:sz w:val="24"/>
          <w:szCs w:val="24"/>
        </w:rPr>
      </w:pP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Малое и среднее предпринимательство занимает важное место в экономике </w:t>
      </w:r>
      <w:r>
        <w:rPr>
          <w:rFonts w:ascii="Times New Roman" w:hAnsi="Times New Roman"/>
          <w:sz w:val="24"/>
          <w:szCs w:val="24"/>
        </w:rPr>
        <w:t>Троицкого</w:t>
      </w:r>
      <w:r w:rsidRPr="00126DEE">
        <w:rPr>
          <w:rFonts w:ascii="Times New Roman" w:hAnsi="Times New Roman"/>
          <w:sz w:val="24"/>
          <w:szCs w:val="24"/>
        </w:rPr>
        <w:t xml:space="preserve"> сельского поселения,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Малое и среднее предпринимательство способствует созданию эффективной конкурентно-способной экономики, обеспечивает высокий уровень качества жизни населения, повышает уровень занятости трудоспособного населения </w:t>
      </w:r>
      <w:r>
        <w:rPr>
          <w:rFonts w:ascii="Times New Roman" w:hAnsi="Times New Roman"/>
          <w:sz w:val="24"/>
          <w:szCs w:val="24"/>
        </w:rPr>
        <w:t>Троицкого</w:t>
      </w:r>
      <w:r w:rsidRPr="00126D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Троицком</w:t>
      </w:r>
      <w:r w:rsidRPr="00126DEE">
        <w:rPr>
          <w:rFonts w:ascii="Times New Roman" w:hAnsi="Times New Roman"/>
          <w:sz w:val="24"/>
          <w:szCs w:val="24"/>
        </w:rPr>
        <w:t xml:space="preserve"> сельском поселении на 2018-2020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самообеспечения граждан, в пределах прав, предусмотренных Конституцией Российской Федерации.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насыщение отдельных, неперспективных для крупного бизнеса, сегментов рынка товарами и услугами, поиск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привлечение частных инвестиций и личных накоплений граждан в реальный сектор экономики;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Троицкого</w:t>
      </w:r>
      <w:r w:rsidRPr="00126DEE">
        <w:rPr>
          <w:rFonts w:ascii="Times New Roman" w:hAnsi="Times New Roman"/>
          <w:sz w:val="24"/>
          <w:szCs w:val="24"/>
        </w:rPr>
        <w:t xml:space="preserve"> сельского поселения, поиск и внедрение новых форм подходов в развитии. 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Троицком</w:t>
      </w:r>
      <w:r w:rsidRPr="00126DEE">
        <w:rPr>
          <w:rFonts w:ascii="Times New Roman" w:hAnsi="Times New Roman"/>
          <w:sz w:val="24"/>
          <w:szCs w:val="24"/>
        </w:rPr>
        <w:t xml:space="preserve"> сельском поселении существует еще ряд причин и факторов, сдерживающих развитие этого сектора экономики, среди которых необходимо отметить: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нестабильность и декларативность законодательной базы, регулирующей деятельность данной сферы;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нехватка квалифицированных кадров;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дефицит помещений для осуществления предпринимательской деятельности.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увеличить количество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Троицком</w:t>
      </w:r>
      <w:r w:rsidRPr="00126DEE">
        <w:rPr>
          <w:rFonts w:ascii="Times New Roman" w:hAnsi="Times New Roman"/>
          <w:sz w:val="24"/>
          <w:szCs w:val="24"/>
        </w:rPr>
        <w:t xml:space="preserve"> сельском поселении;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увеличить объем производимых субъектами малого и среднего предпринимательства конкурентоспособных товаров (работ, услуг.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Одновременно, в процессе реализации Программы осуществляется:</w:t>
      </w: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улучшение системы поддержки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Троицкого</w:t>
      </w:r>
      <w:r w:rsidRPr="00126DEE">
        <w:rPr>
          <w:rFonts w:ascii="Times New Roman" w:hAnsi="Times New Roman"/>
          <w:sz w:val="24"/>
          <w:szCs w:val="24"/>
        </w:rPr>
        <w:t xml:space="preserve"> сельского поселения для их устойчивого функционирования; </w:t>
      </w: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оказание содействия в продвижении товаров (работ, услуг) и привлечении инвестиций; </w:t>
      </w: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содействие в обеспечении доступности финансово-кредитных ресурсов; </w:t>
      </w: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 xml:space="preserve">- помощь в информационно-правовом обеспечении субъектов малого и среднего предпринимательства; </w:t>
      </w:r>
    </w:p>
    <w:p w:rsidR="007E6D92" w:rsidRPr="00126DEE" w:rsidRDefault="007E6D92" w:rsidP="00126DEE">
      <w:pPr>
        <w:snapToGrid w:val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126DEE">
        <w:rPr>
          <w:rFonts w:ascii="Times New Roman" w:hAnsi="Times New Roman"/>
          <w:sz w:val="24"/>
          <w:szCs w:val="24"/>
        </w:rPr>
        <w:t>- 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</w:p>
    <w:p w:rsidR="007E6D92" w:rsidRPr="00126DEE" w:rsidRDefault="007E6D92" w:rsidP="00126DEE">
      <w:pPr>
        <w:ind w:right="-51" w:firstLine="567"/>
        <w:jc w:val="both"/>
        <w:rPr>
          <w:rFonts w:ascii="Times New Roman" w:hAnsi="Times New Roman"/>
          <w:sz w:val="24"/>
          <w:szCs w:val="24"/>
        </w:rPr>
      </w:pPr>
    </w:p>
    <w:p w:rsidR="007E6D92" w:rsidRPr="00126DEE" w:rsidRDefault="007E6D92" w:rsidP="00126DEE">
      <w:pPr>
        <w:rPr>
          <w:rFonts w:ascii="Times New Roman" w:hAnsi="Times New Roman"/>
          <w:sz w:val="28"/>
          <w:szCs w:val="28"/>
        </w:rPr>
      </w:pPr>
    </w:p>
    <w:p w:rsidR="007E6D92" w:rsidRPr="00126DEE" w:rsidRDefault="007E6D92" w:rsidP="008D0EA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E6D92" w:rsidRPr="00126DEE" w:rsidSect="00E8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37"/>
    <w:rsid w:val="000E178E"/>
    <w:rsid w:val="00106BF4"/>
    <w:rsid w:val="00126DEE"/>
    <w:rsid w:val="00143A37"/>
    <w:rsid w:val="0015504F"/>
    <w:rsid w:val="004A4023"/>
    <w:rsid w:val="00560773"/>
    <w:rsid w:val="005E016E"/>
    <w:rsid w:val="005F333C"/>
    <w:rsid w:val="006D2A5E"/>
    <w:rsid w:val="007E6D92"/>
    <w:rsid w:val="008D0EA2"/>
    <w:rsid w:val="00974258"/>
    <w:rsid w:val="00A063AA"/>
    <w:rsid w:val="00AD1434"/>
    <w:rsid w:val="00D16378"/>
    <w:rsid w:val="00D63242"/>
    <w:rsid w:val="00DA70DD"/>
    <w:rsid w:val="00DE4EF7"/>
    <w:rsid w:val="00DF5B2D"/>
    <w:rsid w:val="00E00C85"/>
    <w:rsid w:val="00E400BE"/>
    <w:rsid w:val="00E85B2E"/>
    <w:rsid w:val="00F06D96"/>
    <w:rsid w:val="00F7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F5B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11</Pages>
  <Words>2109</Words>
  <Characters>12027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4</cp:revision>
  <cp:lastPrinted>2016-11-22T08:32:00Z</cp:lastPrinted>
  <dcterms:created xsi:type="dcterms:W3CDTF">2018-03-25T17:04:00Z</dcterms:created>
  <dcterms:modified xsi:type="dcterms:W3CDTF">2018-04-13T14:21:00Z</dcterms:modified>
</cp:coreProperties>
</file>