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3E" w:rsidRPr="00727AB8" w:rsidRDefault="00705B3E" w:rsidP="00727AB8">
      <w:pPr>
        <w:spacing w:after="0" w:line="240" w:lineRule="auto"/>
        <w:ind w:right="-185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AB8">
        <w:rPr>
          <w:rFonts w:ascii="Times New Roman" w:hAnsi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05B3E" w:rsidRPr="00727AB8" w:rsidRDefault="00705B3E" w:rsidP="00727AB8">
      <w:pPr>
        <w:spacing w:after="0" w:line="240" w:lineRule="auto"/>
        <w:ind w:right="-185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ТРОИЦКОГО</w:t>
      </w:r>
      <w:r w:rsidRPr="00727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 ПОСЕЛЕНИЯ</w:t>
      </w:r>
    </w:p>
    <w:p w:rsidR="00705B3E" w:rsidRPr="00727AB8" w:rsidRDefault="00705B3E" w:rsidP="00727AB8">
      <w:pPr>
        <w:spacing w:after="0" w:line="240" w:lineRule="auto"/>
        <w:ind w:right="-185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AB8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НОВОХОПЕРСКОГО </w:t>
      </w:r>
      <w:r w:rsidRPr="00727AB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</w:t>
      </w:r>
    </w:p>
    <w:p w:rsidR="00705B3E" w:rsidRPr="00727AB8" w:rsidRDefault="00705B3E" w:rsidP="00727AB8">
      <w:pPr>
        <w:spacing w:after="0" w:line="240" w:lineRule="auto"/>
        <w:ind w:right="-185"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7AB8">
        <w:rPr>
          <w:rFonts w:ascii="Times New Roman" w:hAnsi="Times New Roman"/>
          <w:b/>
          <w:bCs/>
          <w:sz w:val="24"/>
          <w:szCs w:val="24"/>
          <w:lang w:eastAsia="ru-RU"/>
        </w:rPr>
        <w:t>ВОРОНЕЖСКОЙ ОБЛАСТИ</w:t>
      </w:r>
    </w:p>
    <w:p w:rsidR="00705B3E" w:rsidRPr="00727AB8" w:rsidRDefault="00705B3E" w:rsidP="00727AB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5B3E" w:rsidRPr="00727AB8" w:rsidRDefault="00705B3E" w:rsidP="00727AB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7AB8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705B3E" w:rsidRPr="00BF5C5C" w:rsidRDefault="00705B3E" w:rsidP="00727AB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color w:val="FF0000"/>
          <w:kern w:val="28"/>
          <w:sz w:val="24"/>
          <w:szCs w:val="24"/>
          <w:lang w:eastAsia="ru-RU"/>
        </w:rPr>
      </w:pP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02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апреля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2018г. №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45/1</w:t>
      </w:r>
    </w:p>
    <w:p w:rsidR="00705B3E" w:rsidRPr="00727AB8" w:rsidRDefault="00705B3E" w:rsidP="00727AB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с.Троицкое</w:t>
      </w:r>
    </w:p>
    <w:p w:rsidR="00705B3E" w:rsidRPr="00727AB8" w:rsidRDefault="00705B3E" w:rsidP="00727AB8">
      <w:pPr>
        <w:spacing w:after="0" w:line="240" w:lineRule="auto"/>
        <w:ind w:right="2267"/>
        <w:jc w:val="both"/>
        <w:outlineLvl w:val="0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О внесении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дополнений в решение Совета народных депутатов 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Троицкого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28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.03.2017г.  №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24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>/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1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«Об утверждении </w:t>
      </w:r>
      <w:r w:rsidRPr="00982708">
        <w:rPr>
          <w:rFonts w:ascii="Times New Roman" w:hAnsi="Times New Roman"/>
          <w:sz w:val="24"/>
          <w:szCs w:val="24"/>
        </w:rPr>
        <w:t xml:space="preserve">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>
        <w:rPr>
          <w:rFonts w:ascii="Times New Roman" w:hAnsi="Times New Roman"/>
          <w:sz w:val="24"/>
          <w:szCs w:val="24"/>
        </w:rPr>
        <w:t>Троицкого</w:t>
      </w:r>
      <w:r w:rsidRPr="00982708">
        <w:rPr>
          <w:rFonts w:ascii="Times New Roman" w:hAnsi="Times New Roman"/>
          <w:sz w:val="24"/>
          <w:szCs w:val="24"/>
        </w:rPr>
        <w:t xml:space="preserve"> сельского поселения Новохоперского муниципального района Воронежской области взысканий за несоблюдение ограничений и запретов,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70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708">
        <w:rPr>
          <w:rFonts w:ascii="Times New Roman" w:hAnsi="Times New Roman"/>
          <w:sz w:val="24"/>
          <w:szCs w:val="24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»</w:t>
      </w:r>
    </w:p>
    <w:p w:rsidR="00705B3E" w:rsidRPr="00727AB8" w:rsidRDefault="00705B3E" w:rsidP="00727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B3E" w:rsidRPr="00727AB8" w:rsidRDefault="00705B3E" w:rsidP="00727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AB8">
        <w:rPr>
          <w:rFonts w:ascii="Times New Roman" w:hAnsi="Times New Roman"/>
          <w:sz w:val="24"/>
          <w:szCs w:val="24"/>
          <w:lang w:eastAsia="ru-RU"/>
        </w:rPr>
        <w:t>На основании  требования прокуратуры Новохоперского муниципального района  от 08.02.2018г.</w:t>
      </w:r>
      <w:r>
        <w:rPr>
          <w:rFonts w:ascii="Times New Roman" w:hAnsi="Times New Roman"/>
          <w:sz w:val="24"/>
          <w:szCs w:val="24"/>
          <w:lang w:eastAsia="ru-RU"/>
        </w:rPr>
        <w:t>№ 2-7-2018 /165</w:t>
      </w:r>
      <w:r w:rsidRPr="00727AB8">
        <w:rPr>
          <w:rFonts w:ascii="Times New Roman" w:hAnsi="Times New Roman"/>
          <w:sz w:val="24"/>
          <w:szCs w:val="24"/>
          <w:lang w:eastAsia="ru-RU"/>
        </w:rPr>
        <w:t xml:space="preserve"> «Об изменении нормативного правового акта с целью исключения выявленного коррупциогенного фактора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727AB8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</w:t>
      </w:r>
      <w:r w:rsidRPr="00727AB8">
        <w:rPr>
          <w:rFonts w:ascii="Times New Roman" w:hAnsi="Times New Roman"/>
          <w:bCs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Федерального закона </w:t>
      </w:r>
      <w:r w:rsidRPr="00727AB8">
        <w:rPr>
          <w:rFonts w:ascii="Times New Roman" w:hAnsi="Times New Roman"/>
          <w:sz w:val="24"/>
          <w:szCs w:val="24"/>
          <w:lang w:eastAsia="ru-RU"/>
        </w:rPr>
        <w:t xml:space="preserve">от 02.03.2007 № 25 -ФЗ «О муниципальной службе в Российской Федерации», Федерального закона от 25.12.2008 № 273-ФЗ «О противодействии коррупции», Устава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727AB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Новохоперского муниципального района Воронежской области, Совет народных депутатов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727AB8">
        <w:rPr>
          <w:rFonts w:ascii="Times New Roman" w:hAnsi="Times New Roman"/>
          <w:sz w:val="24"/>
          <w:szCs w:val="24"/>
          <w:lang w:eastAsia="ru-RU"/>
        </w:rPr>
        <w:t xml:space="preserve"> сельского   поселения</w:t>
      </w:r>
    </w:p>
    <w:p w:rsidR="00705B3E" w:rsidRPr="00727AB8" w:rsidRDefault="00705B3E" w:rsidP="00727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B3E" w:rsidRDefault="00705B3E" w:rsidP="00727AB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7AB8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705B3E" w:rsidRPr="00727AB8" w:rsidRDefault="00705B3E" w:rsidP="00BF5C5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05B3E" w:rsidRDefault="00705B3E" w:rsidP="00D26B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727AB8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Внести  дополнения  в решение</w:t>
      </w:r>
      <w:r w:rsidRPr="00D26B15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Троицкого</w:t>
      </w:r>
      <w:r w:rsidRPr="00D26B15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6B15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D26B15">
        <w:rPr>
          <w:rFonts w:ascii="Times New Roman" w:hAnsi="Times New Roman"/>
          <w:sz w:val="24"/>
          <w:szCs w:val="24"/>
          <w:lang w:eastAsia="ru-RU"/>
        </w:rPr>
        <w:t xml:space="preserve">.03.2017г. №  </w:t>
      </w:r>
      <w:r>
        <w:rPr>
          <w:rFonts w:ascii="Times New Roman" w:hAnsi="Times New Roman"/>
          <w:sz w:val="24"/>
          <w:szCs w:val="24"/>
          <w:lang w:eastAsia="ru-RU"/>
        </w:rPr>
        <w:t>24/1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Троицкого</w:t>
      </w:r>
      <w:r w:rsidRPr="00727AB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 сельского  поселения Новохоперского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»  следующего содержания:</w:t>
      </w:r>
    </w:p>
    <w:p w:rsidR="00705B3E" w:rsidRDefault="00705B3E" w:rsidP="00855B78">
      <w:pPr>
        <w:tabs>
          <w:tab w:val="left" w:pos="334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приложение № 1  </w:t>
      </w:r>
      <w:r w:rsidRPr="00855B78">
        <w:rPr>
          <w:rFonts w:ascii="Times New Roman" w:hAnsi="Times New Roman"/>
          <w:sz w:val="24"/>
          <w:szCs w:val="24"/>
        </w:rPr>
        <w:t xml:space="preserve">« Порядок  увольнения (освобождения от должности) в связи с утратой доверия лиц, замещающих муниципальные должности» дополнить </w:t>
      </w:r>
      <w:r>
        <w:rPr>
          <w:rFonts w:ascii="Times New Roman" w:hAnsi="Times New Roman"/>
          <w:sz w:val="24"/>
          <w:szCs w:val="24"/>
        </w:rPr>
        <w:t>пунктом 1.14</w:t>
      </w:r>
      <w:r w:rsidRPr="00855B78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5B3E" w:rsidRDefault="00705B3E" w:rsidP="00B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«1.14.</w:t>
      </w:r>
      <w:r w:rsidRPr="00D26B15">
        <w:rPr>
          <w:rFonts w:ascii="Times New Roman" w:hAnsi="Times New Roman"/>
          <w:sz w:val="24"/>
          <w:szCs w:val="24"/>
          <w:lang w:eastAsia="ru-RU"/>
        </w:rPr>
        <w:t xml:space="preserve">Сведения о применении к работнику </w:t>
      </w:r>
      <w:bookmarkStart w:id="0" w:name="_GoBack"/>
      <w:bookmarkEnd w:id="0"/>
      <w:r w:rsidRPr="00D26B15">
        <w:rPr>
          <w:rFonts w:ascii="Times New Roman" w:hAnsi="Times New Roman"/>
          <w:sz w:val="24"/>
          <w:szCs w:val="24"/>
          <w:lang w:eastAsia="ru-RU"/>
        </w:rPr>
        <w:t>взыскания в виде увольнения в связи с утратой доверия,   включаются работодателем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705B3E" w:rsidRPr="00727AB8" w:rsidRDefault="00705B3E" w:rsidP="00BF5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B3E" w:rsidRPr="00727AB8" w:rsidRDefault="00705B3E" w:rsidP="00727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27AB8">
        <w:rPr>
          <w:rFonts w:ascii="Times New Roman" w:hAnsi="Times New Roman"/>
          <w:sz w:val="24"/>
          <w:szCs w:val="24"/>
          <w:lang w:eastAsia="ru-RU"/>
        </w:rPr>
        <w:t>. Настоящее решение  вступает в силу после его обнародования.</w:t>
      </w:r>
    </w:p>
    <w:p w:rsidR="00705B3E" w:rsidRDefault="00705B3E" w:rsidP="00BF5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27AB8">
        <w:rPr>
          <w:rFonts w:ascii="Times New Roman" w:hAnsi="Times New Roman"/>
          <w:sz w:val="24"/>
          <w:szCs w:val="24"/>
          <w:lang w:eastAsia="ru-RU"/>
        </w:rPr>
        <w:t xml:space="preserve">. Контроль за исполнением настоящего решения возложить на главу </w:t>
      </w:r>
      <w:r>
        <w:rPr>
          <w:rFonts w:ascii="Times New Roman" w:hAnsi="Times New Roman"/>
          <w:sz w:val="24"/>
          <w:szCs w:val="24"/>
          <w:lang w:eastAsia="ru-RU"/>
        </w:rPr>
        <w:t>Троицкого</w:t>
      </w:r>
      <w:r w:rsidRPr="00727AB8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 .</w:t>
      </w:r>
    </w:p>
    <w:p w:rsidR="00705B3E" w:rsidRPr="00727AB8" w:rsidRDefault="00705B3E" w:rsidP="00BF5C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21" w:type="dxa"/>
        <w:tblLook w:val="00A0"/>
      </w:tblPr>
      <w:tblGrid>
        <w:gridCol w:w="6383"/>
        <w:gridCol w:w="764"/>
        <w:gridCol w:w="3574"/>
      </w:tblGrid>
      <w:tr w:rsidR="00705B3E" w:rsidRPr="00A03A35" w:rsidTr="00BF5C5C">
        <w:trPr>
          <w:trHeight w:val="370"/>
        </w:trPr>
        <w:tc>
          <w:tcPr>
            <w:tcW w:w="6383" w:type="dxa"/>
          </w:tcPr>
          <w:p w:rsidR="00705B3E" w:rsidRPr="00727AB8" w:rsidRDefault="00705B3E" w:rsidP="0072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Троицкого</w:t>
            </w:r>
            <w:r w:rsidRPr="00727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                            </w:t>
            </w:r>
          </w:p>
          <w:p w:rsidR="00705B3E" w:rsidRPr="00727AB8" w:rsidRDefault="00705B3E" w:rsidP="0072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705B3E" w:rsidRPr="00727AB8" w:rsidRDefault="00705B3E" w:rsidP="0072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705B3E" w:rsidRPr="00727AB8" w:rsidRDefault="00705B3E" w:rsidP="00727A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В.В.Лабыкина</w:t>
            </w:r>
          </w:p>
        </w:tc>
      </w:tr>
    </w:tbl>
    <w:p w:rsidR="00705B3E" w:rsidRDefault="00705B3E" w:rsidP="00D26B15"/>
    <w:sectPr w:rsidR="00705B3E" w:rsidSect="00727A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AB8"/>
    <w:rsid w:val="001D45F9"/>
    <w:rsid w:val="003A37CA"/>
    <w:rsid w:val="006A5DA3"/>
    <w:rsid w:val="00705B3E"/>
    <w:rsid w:val="00727AB8"/>
    <w:rsid w:val="00855B78"/>
    <w:rsid w:val="00861466"/>
    <w:rsid w:val="0097661F"/>
    <w:rsid w:val="00982708"/>
    <w:rsid w:val="009D271C"/>
    <w:rsid w:val="00A03A35"/>
    <w:rsid w:val="00BF5C5C"/>
    <w:rsid w:val="00C92CDD"/>
    <w:rsid w:val="00D26B15"/>
    <w:rsid w:val="00D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B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D45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1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421</Words>
  <Characters>2406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2018-04-02T14:37:00Z</cp:lastPrinted>
  <dcterms:created xsi:type="dcterms:W3CDTF">2018-03-25T16:43:00Z</dcterms:created>
  <dcterms:modified xsi:type="dcterms:W3CDTF">2018-04-02T14:38:00Z</dcterms:modified>
</cp:coreProperties>
</file>