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72" w:rsidRDefault="00850A72" w:rsidP="00134ABC">
      <w:pPr>
        <w:jc w:val="center"/>
        <w:rPr>
          <w:sz w:val="28"/>
          <w:szCs w:val="28"/>
        </w:rPr>
      </w:pPr>
    </w:p>
    <w:p w:rsidR="00850A72" w:rsidRDefault="00850A72" w:rsidP="008E17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50A72" w:rsidRDefault="00850A72" w:rsidP="008E17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ТРОИЦКОГО СЕЛЬСКОГО ПОСЕЛЕНИЯ</w:t>
      </w:r>
    </w:p>
    <w:p w:rsidR="00850A72" w:rsidRDefault="00850A72" w:rsidP="008E17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НОВОХОПЁРСКОГО  МУНИЦИПАЛЬНОГО   РАЙОНА</w:t>
      </w:r>
    </w:p>
    <w:p w:rsidR="00850A72" w:rsidRDefault="00850A72" w:rsidP="008E17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850A72" w:rsidRDefault="00850A72" w:rsidP="00134ABC">
      <w:pPr>
        <w:rPr>
          <w:sz w:val="28"/>
          <w:szCs w:val="28"/>
        </w:rPr>
      </w:pPr>
    </w:p>
    <w:p w:rsidR="00850A72" w:rsidRDefault="00850A72" w:rsidP="008E17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50A72" w:rsidRDefault="00850A72" w:rsidP="00134ABC">
      <w:pPr>
        <w:rPr>
          <w:sz w:val="28"/>
          <w:szCs w:val="28"/>
        </w:rPr>
      </w:pPr>
    </w:p>
    <w:p w:rsidR="00850A72" w:rsidRPr="00F72FD3" w:rsidRDefault="00850A72" w:rsidP="00134ABC">
      <w:pPr>
        <w:rPr>
          <w:sz w:val="28"/>
          <w:szCs w:val="28"/>
        </w:rPr>
      </w:pPr>
      <w:r>
        <w:rPr>
          <w:sz w:val="28"/>
          <w:szCs w:val="28"/>
        </w:rPr>
        <w:t xml:space="preserve">«28» 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</w:t>
      </w:r>
      <w:r w:rsidRPr="00F72FD3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</w:p>
    <w:p w:rsidR="00850A72" w:rsidRDefault="00850A72" w:rsidP="00134ABC">
      <w:r>
        <w:t>с. Троицкое</w:t>
      </w:r>
    </w:p>
    <w:p w:rsidR="00850A72" w:rsidRDefault="00850A72" w:rsidP="00134ABC">
      <w:pPr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395"/>
      </w:tblGrid>
      <w:tr w:rsidR="00850A72" w:rsidTr="00134ABC">
        <w:trPr>
          <w:trHeight w:val="670"/>
        </w:trPr>
        <w:tc>
          <w:tcPr>
            <w:tcW w:w="4395" w:type="dxa"/>
          </w:tcPr>
          <w:p w:rsidR="00850A72" w:rsidRDefault="00850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создании антинаркотической комиссии Троицкого сельского поселения Новохоперского муниципального района</w:t>
            </w:r>
          </w:p>
          <w:p w:rsidR="00850A72" w:rsidRDefault="00850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50A72" w:rsidRPr="008350D2" w:rsidRDefault="00850A72" w:rsidP="00134A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указом Президента РФ от 18.10.2007 г. №1374 «О дополнительных мерах по противодействию незаконному обороту наркотических средств, психотропных веществ и их прекурсоров», Федеральным законом «О наркотических средствах и психотропных веществах» от 08.01.1998г. №3-ФЗ, </w:t>
      </w:r>
      <w:r w:rsidRPr="008350D2">
        <w:rPr>
          <w:spacing w:val="1"/>
          <w:sz w:val="28"/>
          <w:szCs w:val="28"/>
          <w:shd w:val="clear" w:color="auto" w:fill="FFFFFF"/>
        </w:rPr>
        <w:t>а также во исполнение решения антинаркотической комиссии Воронежской области от 04.02.2008 N 1</w:t>
      </w:r>
      <w:r w:rsidRPr="008350D2">
        <w:rPr>
          <w:sz w:val="28"/>
          <w:szCs w:val="28"/>
        </w:rPr>
        <w:t xml:space="preserve">: </w:t>
      </w:r>
    </w:p>
    <w:p w:rsidR="00850A72" w:rsidRDefault="00850A72" w:rsidP="00134ABC">
      <w:pPr>
        <w:ind w:firstLine="540"/>
        <w:jc w:val="both"/>
        <w:rPr>
          <w:sz w:val="28"/>
          <w:szCs w:val="28"/>
        </w:rPr>
      </w:pPr>
    </w:p>
    <w:p w:rsidR="00850A72" w:rsidRDefault="00850A72" w:rsidP="00134A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антинаркотическую комиссию Троицкого сельского поселения Новохоперского муниципального района в составе согласно приложению 1.</w:t>
      </w:r>
    </w:p>
    <w:p w:rsidR="00850A72" w:rsidRDefault="00850A72" w:rsidP="00134A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антинаркотической комиссии Троицкого сельского поселения Новохоперского муниципального района согласно приложению 2.</w:t>
      </w:r>
    </w:p>
    <w:p w:rsidR="00850A72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4E2651">
        <w:rPr>
          <w:color w:val="333333"/>
          <w:sz w:val="28"/>
          <w:szCs w:val="28"/>
        </w:rPr>
        <w:t xml:space="preserve"> </w:t>
      </w:r>
      <w:r w:rsidRPr="004E2651">
        <w:rPr>
          <w:sz w:val="28"/>
          <w:szCs w:val="28"/>
        </w:rPr>
        <w:t>Утвердить  план антинаркотических мероприятий на территории Троицкого сельского поселения  Новохоперского муниципального района Воронежской области на 20</w:t>
      </w:r>
      <w:r>
        <w:rPr>
          <w:sz w:val="28"/>
          <w:szCs w:val="28"/>
        </w:rPr>
        <w:t>23</w:t>
      </w:r>
      <w:r w:rsidRPr="004E2651">
        <w:rPr>
          <w:sz w:val="28"/>
          <w:szCs w:val="28"/>
        </w:rPr>
        <w:t xml:space="preserve"> год     ( Приложение  3).</w:t>
      </w:r>
    </w:p>
    <w:p w:rsidR="00850A72" w:rsidRDefault="00850A72" w:rsidP="00990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Признать утратившим силу распоряжение администрации  от 23.12.2021 г. №34 «О создании антинаркотической комиссии Троицкого сельского поселения Новохоперского муниципального района» .</w:t>
      </w:r>
    </w:p>
    <w:p w:rsidR="00850A72" w:rsidRDefault="00850A72" w:rsidP="00134ABC">
      <w:pPr>
        <w:ind w:firstLine="567"/>
        <w:jc w:val="both"/>
        <w:rPr>
          <w:sz w:val="28"/>
          <w:szCs w:val="28"/>
        </w:rPr>
      </w:pPr>
    </w:p>
    <w:p w:rsidR="00850A72" w:rsidRDefault="00850A72" w:rsidP="00134A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850A72" w:rsidRDefault="00850A72" w:rsidP="00134ABC">
      <w:pPr>
        <w:jc w:val="both"/>
        <w:rPr>
          <w:sz w:val="28"/>
          <w:szCs w:val="28"/>
        </w:rPr>
      </w:pPr>
    </w:p>
    <w:p w:rsidR="00850A72" w:rsidRDefault="00850A72" w:rsidP="00134ABC">
      <w:pPr>
        <w:jc w:val="both"/>
        <w:rPr>
          <w:sz w:val="28"/>
          <w:szCs w:val="28"/>
        </w:rPr>
      </w:pPr>
    </w:p>
    <w:p w:rsidR="00850A72" w:rsidRDefault="00850A72" w:rsidP="00134ABC">
      <w:pPr>
        <w:jc w:val="both"/>
        <w:rPr>
          <w:sz w:val="28"/>
          <w:szCs w:val="28"/>
        </w:rPr>
      </w:pPr>
    </w:p>
    <w:p w:rsidR="00850A72" w:rsidRDefault="00850A72" w:rsidP="00134ABC">
      <w:pPr>
        <w:rPr>
          <w:sz w:val="28"/>
          <w:szCs w:val="28"/>
        </w:rPr>
      </w:pPr>
      <w:r>
        <w:rPr>
          <w:sz w:val="28"/>
          <w:szCs w:val="28"/>
        </w:rPr>
        <w:t xml:space="preserve">Глава Троицкого сельского поселения                                      В.Е.Звягинцев              </w:t>
      </w:r>
    </w:p>
    <w:p w:rsidR="00850A72" w:rsidRDefault="00850A72" w:rsidP="00134ABC">
      <w:pPr>
        <w:rPr>
          <w:sz w:val="28"/>
          <w:szCs w:val="28"/>
        </w:rPr>
      </w:pPr>
    </w:p>
    <w:p w:rsidR="00850A72" w:rsidRDefault="00850A72" w:rsidP="00134ABC">
      <w:pPr>
        <w:rPr>
          <w:sz w:val="28"/>
          <w:szCs w:val="28"/>
        </w:rPr>
      </w:pPr>
    </w:p>
    <w:p w:rsidR="00850A72" w:rsidRDefault="00850A72" w:rsidP="00134ABC">
      <w:pPr>
        <w:rPr>
          <w:sz w:val="28"/>
          <w:szCs w:val="28"/>
        </w:rPr>
      </w:pPr>
    </w:p>
    <w:p w:rsidR="00850A72" w:rsidRDefault="00850A72" w:rsidP="00134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tbl>
      <w:tblPr>
        <w:tblW w:w="5103" w:type="dxa"/>
        <w:tblInd w:w="4786" w:type="dxa"/>
        <w:tblLook w:val="00A0"/>
      </w:tblPr>
      <w:tblGrid>
        <w:gridCol w:w="5103"/>
      </w:tblGrid>
      <w:tr w:rsidR="00850A72" w:rsidTr="00F363DD">
        <w:trPr>
          <w:trHeight w:val="1234"/>
        </w:trPr>
        <w:tc>
          <w:tcPr>
            <w:tcW w:w="5103" w:type="dxa"/>
          </w:tcPr>
          <w:p w:rsidR="00850A72" w:rsidRPr="00F363DD" w:rsidRDefault="00850A72">
            <w:pPr>
              <w:rPr>
                <w:sz w:val="26"/>
                <w:szCs w:val="26"/>
              </w:rPr>
            </w:pPr>
          </w:p>
          <w:p w:rsidR="00850A72" w:rsidRPr="00196C08" w:rsidRDefault="00850A72" w:rsidP="00F363DD">
            <w:pPr>
              <w:jc w:val="both"/>
            </w:pPr>
            <w:r w:rsidRPr="00196C08">
              <w:t xml:space="preserve">Приложение </w:t>
            </w:r>
            <w:r>
              <w:t>1</w:t>
            </w:r>
          </w:p>
          <w:p w:rsidR="00850A72" w:rsidRPr="00F363DD" w:rsidRDefault="00850A72" w:rsidP="00F363DD">
            <w:pPr>
              <w:jc w:val="both"/>
              <w:rPr>
                <w:sz w:val="26"/>
                <w:szCs w:val="26"/>
              </w:rPr>
            </w:pPr>
            <w:r w:rsidRPr="00196C08">
              <w:t>к распоряжен</w:t>
            </w:r>
            <w:r>
              <w:t>ию  администрации Троицкого сельского поселения</w:t>
            </w:r>
            <w:r w:rsidRPr="00196C08">
              <w:t xml:space="preserve">                                                                   от «</w:t>
            </w:r>
            <w:r>
              <w:t>28</w:t>
            </w:r>
            <w:r w:rsidRPr="00196C08">
              <w:t xml:space="preserve">» </w:t>
            </w:r>
            <w:r>
              <w:t xml:space="preserve">декабря </w:t>
            </w:r>
            <w:r w:rsidRPr="00196C08"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96C08">
                <w:t>20</w:t>
              </w:r>
              <w:r>
                <w:t>22</w:t>
              </w:r>
              <w:r w:rsidRPr="00196C08">
                <w:t xml:space="preserve"> г</w:t>
              </w:r>
            </w:smartTag>
            <w:r w:rsidRPr="00196C08">
              <w:t xml:space="preserve">. </w:t>
            </w:r>
            <w:r w:rsidRPr="00F72FD3">
              <w:t xml:space="preserve">№ </w:t>
            </w:r>
            <w:r>
              <w:t>57</w:t>
            </w:r>
          </w:p>
        </w:tc>
      </w:tr>
    </w:tbl>
    <w:p w:rsidR="00850A72" w:rsidRDefault="00850A72" w:rsidP="00134ABC">
      <w:pPr>
        <w:rPr>
          <w:sz w:val="28"/>
          <w:szCs w:val="28"/>
        </w:rPr>
      </w:pPr>
    </w:p>
    <w:p w:rsidR="00850A72" w:rsidRDefault="00850A72" w:rsidP="008E17C2">
      <w:pPr>
        <w:jc w:val="center"/>
        <w:outlineLvl w:val="0"/>
        <w:rPr>
          <w:b/>
          <w:sz w:val="28"/>
          <w:szCs w:val="28"/>
        </w:rPr>
      </w:pPr>
      <w:r w:rsidRPr="00FC345A">
        <w:rPr>
          <w:b/>
          <w:sz w:val="28"/>
          <w:szCs w:val="28"/>
        </w:rPr>
        <w:t>Состав</w:t>
      </w:r>
    </w:p>
    <w:p w:rsidR="00850A72" w:rsidRDefault="00850A72" w:rsidP="00FC345A">
      <w:pPr>
        <w:jc w:val="center"/>
        <w:rPr>
          <w:b/>
          <w:sz w:val="28"/>
          <w:szCs w:val="28"/>
        </w:rPr>
      </w:pPr>
      <w:r w:rsidRPr="00FC345A">
        <w:rPr>
          <w:b/>
          <w:sz w:val="28"/>
          <w:szCs w:val="28"/>
        </w:rPr>
        <w:t xml:space="preserve"> антинаркотической комиссии</w:t>
      </w:r>
    </w:p>
    <w:p w:rsidR="00850A72" w:rsidRDefault="00850A72" w:rsidP="00FC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 сельского поселения</w:t>
      </w:r>
    </w:p>
    <w:p w:rsidR="00850A72" w:rsidRPr="00FC345A" w:rsidRDefault="00850A72" w:rsidP="00FC345A">
      <w:pPr>
        <w:jc w:val="center"/>
        <w:rPr>
          <w:b/>
          <w:sz w:val="28"/>
          <w:szCs w:val="28"/>
        </w:rPr>
      </w:pPr>
      <w:r w:rsidRPr="00FC345A">
        <w:rPr>
          <w:b/>
          <w:sz w:val="28"/>
          <w:szCs w:val="28"/>
        </w:rPr>
        <w:t xml:space="preserve"> Новохоперского муниципального района</w:t>
      </w:r>
    </w:p>
    <w:tbl>
      <w:tblPr>
        <w:tblW w:w="10037" w:type="dxa"/>
        <w:tblInd w:w="-459" w:type="dxa"/>
        <w:tblLayout w:type="fixed"/>
        <w:tblLook w:val="00A0"/>
      </w:tblPr>
      <w:tblGrid>
        <w:gridCol w:w="250"/>
        <w:gridCol w:w="4286"/>
        <w:gridCol w:w="5501"/>
      </w:tblGrid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Default="00850A72" w:rsidP="00196C08">
            <w:pPr>
              <w:ind w:left="-924" w:firstLine="924"/>
              <w:jc w:val="both"/>
              <w:rPr>
                <w:b/>
              </w:rPr>
            </w:pPr>
          </w:p>
          <w:p w:rsidR="00850A72" w:rsidRDefault="00850A72" w:rsidP="00196C08">
            <w:pPr>
              <w:ind w:left="-924" w:firstLine="924"/>
              <w:jc w:val="both"/>
              <w:rPr>
                <w:b/>
              </w:rPr>
            </w:pPr>
          </w:p>
          <w:p w:rsidR="00850A72" w:rsidRPr="00196C08" w:rsidRDefault="00850A72" w:rsidP="00196C08">
            <w:pPr>
              <w:ind w:left="-924" w:firstLine="924"/>
              <w:jc w:val="both"/>
              <w:rPr>
                <w:b/>
              </w:rPr>
            </w:pPr>
            <w:r w:rsidRPr="00196C08">
              <w:rPr>
                <w:b/>
              </w:rPr>
              <w:t>Председатель комиссии:</w:t>
            </w:r>
          </w:p>
          <w:p w:rsidR="00850A72" w:rsidRPr="00196C08" w:rsidRDefault="00850A72" w:rsidP="00196C08">
            <w:pPr>
              <w:ind w:left="-924" w:firstLine="924"/>
              <w:jc w:val="both"/>
            </w:pPr>
            <w:r>
              <w:t>Звягинцев Виталий Евгеньевич</w:t>
            </w:r>
          </w:p>
        </w:tc>
        <w:tc>
          <w:tcPr>
            <w:tcW w:w="5501" w:type="dxa"/>
          </w:tcPr>
          <w:p w:rsidR="00850A72" w:rsidRDefault="00850A72" w:rsidP="00196C08">
            <w:pPr>
              <w:jc w:val="both"/>
            </w:pPr>
          </w:p>
          <w:p w:rsidR="00850A72" w:rsidRDefault="00850A72" w:rsidP="00196C08">
            <w:pPr>
              <w:jc w:val="both"/>
            </w:pPr>
          </w:p>
          <w:p w:rsidR="00850A72" w:rsidRDefault="00850A72" w:rsidP="00196C08">
            <w:pPr>
              <w:jc w:val="both"/>
            </w:pPr>
          </w:p>
          <w:p w:rsidR="00850A72" w:rsidRPr="00196C08" w:rsidRDefault="00850A72" w:rsidP="00196C08">
            <w:pPr>
              <w:jc w:val="both"/>
            </w:pPr>
            <w:r w:rsidRPr="00196C08">
              <w:t xml:space="preserve">- </w:t>
            </w:r>
            <w:r>
              <w:t>глава поселения</w:t>
            </w:r>
            <w:r w:rsidRPr="00196C08">
              <w:t>;</w:t>
            </w: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Default="00850A72" w:rsidP="00B364E1">
            <w:pPr>
              <w:jc w:val="both"/>
            </w:pPr>
          </w:p>
          <w:p w:rsidR="00850A72" w:rsidRDefault="00850A72" w:rsidP="00B364E1">
            <w:pPr>
              <w:jc w:val="both"/>
              <w:rPr>
                <w:b/>
              </w:rPr>
            </w:pPr>
          </w:p>
          <w:p w:rsidR="00850A72" w:rsidRPr="0002464C" w:rsidRDefault="00850A72" w:rsidP="00B364E1">
            <w:pPr>
              <w:jc w:val="both"/>
              <w:rPr>
                <w:b/>
              </w:rPr>
            </w:pPr>
            <w:r w:rsidRPr="0002464C">
              <w:rPr>
                <w:b/>
              </w:rPr>
              <w:t>Заместитель председателя комиссии:</w:t>
            </w:r>
          </w:p>
        </w:tc>
        <w:tc>
          <w:tcPr>
            <w:tcW w:w="5501" w:type="dxa"/>
          </w:tcPr>
          <w:p w:rsidR="00850A72" w:rsidRPr="00196C08" w:rsidRDefault="00850A72" w:rsidP="00B364E1">
            <w:pPr>
              <w:jc w:val="both"/>
            </w:pP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Default="00850A72" w:rsidP="00B364E1"/>
          <w:p w:rsidR="00850A72" w:rsidRPr="00196C08" w:rsidRDefault="00850A72" w:rsidP="00B364E1">
            <w:r>
              <w:t>Матвиенко Ирина Александровна</w:t>
            </w:r>
          </w:p>
        </w:tc>
        <w:tc>
          <w:tcPr>
            <w:tcW w:w="5501" w:type="dxa"/>
          </w:tcPr>
          <w:p w:rsidR="00850A72" w:rsidRDefault="00850A72" w:rsidP="00B364E1">
            <w:pPr>
              <w:jc w:val="both"/>
            </w:pPr>
          </w:p>
          <w:p w:rsidR="00850A72" w:rsidRPr="00196C08" w:rsidRDefault="00850A72" w:rsidP="00994F61">
            <w:pPr>
              <w:jc w:val="both"/>
            </w:pPr>
            <w:r w:rsidRPr="00196C08">
              <w:t>-</w:t>
            </w:r>
            <w:r>
              <w:t xml:space="preserve">старший инспектор по решению вопросов местного самоуправления администрации </w:t>
            </w:r>
            <w:r w:rsidRPr="00196C08">
              <w:t>;</w:t>
            </w: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196C08" w:rsidRDefault="00850A72" w:rsidP="00B364E1"/>
        </w:tc>
        <w:tc>
          <w:tcPr>
            <w:tcW w:w="5501" w:type="dxa"/>
          </w:tcPr>
          <w:p w:rsidR="00850A72" w:rsidRPr="00196C08" w:rsidRDefault="00850A72" w:rsidP="00B364E1">
            <w:pPr>
              <w:jc w:val="both"/>
            </w:pP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196C08" w:rsidRDefault="00850A72" w:rsidP="00B364E1">
            <w:pPr>
              <w:jc w:val="both"/>
              <w:rPr>
                <w:b/>
              </w:rPr>
            </w:pPr>
            <w:r w:rsidRPr="00196C08">
              <w:rPr>
                <w:b/>
              </w:rPr>
              <w:t>Секретарь комиссии:</w:t>
            </w:r>
          </w:p>
          <w:p w:rsidR="00850A72" w:rsidRPr="00196C08" w:rsidRDefault="00850A72" w:rsidP="00B364E1">
            <w:pPr>
              <w:jc w:val="both"/>
            </w:pPr>
            <w:r>
              <w:t>Ланцева Елена Ивановна</w:t>
            </w:r>
          </w:p>
        </w:tc>
        <w:tc>
          <w:tcPr>
            <w:tcW w:w="5501" w:type="dxa"/>
          </w:tcPr>
          <w:p w:rsidR="00850A72" w:rsidRDefault="00850A72" w:rsidP="00B364E1">
            <w:pPr>
              <w:jc w:val="both"/>
            </w:pPr>
          </w:p>
          <w:p w:rsidR="00850A72" w:rsidRPr="00196C08" w:rsidRDefault="00850A72" w:rsidP="00196C08">
            <w:pPr>
              <w:ind w:left="34"/>
              <w:jc w:val="both"/>
            </w:pPr>
            <w:r>
              <w:t xml:space="preserve">- секретарь-референт  администрации </w:t>
            </w:r>
            <w:r w:rsidRPr="00196C08">
              <w:t>;</w:t>
            </w: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196C08" w:rsidRDefault="00850A72" w:rsidP="00B364E1"/>
        </w:tc>
        <w:tc>
          <w:tcPr>
            <w:tcW w:w="5501" w:type="dxa"/>
          </w:tcPr>
          <w:p w:rsidR="00850A72" w:rsidRPr="00196C08" w:rsidRDefault="00850A72" w:rsidP="00B364E1">
            <w:pPr>
              <w:jc w:val="both"/>
            </w:pP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02464C" w:rsidRDefault="00850A72" w:rsidP="00B364E1">
            <w:pPr>
              <w:jc w:val="both"/>
              <w:rPr>
                <w:b/>
              </w:rPr>
            </w:pPr>
            <w:r w:rsidRPr="0002464C">
              <w:rPr>
                <w:b/>
              </w:rPr>
              <w:t>Члены комиссии:</w:t>
            </w:r>
          </w:p>
          <w:p w:rsidR="00850A72" w:rsidRDefault="00850A72" w:rsidP="00B364E1">
            <w:pPr>
              <w:jc w:val="both"/>
            </w:pPr>
          </w:p>
          <w:p w:rsidR="00850A72" w:rsidRDefault="00850A72" w:rsidP="00B364E1">
            <w:pPr>
              <w:jc w:val="both"/>
            </w:pPr>
          </w:p>
          <w:p w:rsidR="00850A72" w:rsidRPr="00196C08" w:rsidRDefault="00850A72" w:rsidP="00B364E1">
            <w:pPr>
              <w:jc w:val="both"/>
            </w:pPr>
            <w:r>
              <w:t>Кытманов Евгений Викторович</w:t>
            </w:r>
          </w:p>
        </w:tc>
        <w:tc>
          <w:tcPr>
            <w:tcW w:w="5501" w:type="dxa"/>
          </w:tcPr>
          <w:p w:rsidR="00850A72" w:rsidRDefault="00850A72" w:rsidP="003D55DE">
            <w:pPr>
              <w:jc w:val="both"/>
            </w:pPr>
          </w:p>
          <w:p w:rsidR="00850A72" w:rsidRDefault="00850A72" w:rsidP="003D55DE">
            <w:pPr>
              <w:jc w:val="both"/>
            </w:pPr>
          </w:p>
          <w:p w:rsidR="00850A72" w:rsidRDefault="00850A72" w:rsidP="003D55DE">
            <w:pPr>
              <w:jc w:val="both"/>
            </w:pPr>
          </w:p>
          <w:p w:rsidR="00850A72" w:rsidRPr="00196C08" w:rsidRDefault="00850A72" w:rsidP="003D55DE">
            <w:pPr>
              <w:jc w:val="both"/>
            </w:pPr>
            <w:r w:rsidRPr="00196C08">
              <w:t xml:space="preserve">- </w:t>
            </w:r>
            <w:r>
              <w:t>участковый уполномоченный полиции (по согласованию)</w:t>
            </w:r>
            <w:r w:rsidRPr="00196C08">
              <w:t>;</w:t>
            </w: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196C08" w:rsidRDefault="00850A72" w:rsidP="00B364E1"/>
        </w:tc>
        <w:tc>
          <w:tcPr>
            <w:tcW w:w="5501" w:type="dxa"/>
          </w:tcPr>
          <w:p w:rsidR="00850A72" w:rsidRPr="00196C08" w:rsidRDefault="00850A72" w:rsidP="003D55DE">
            <w:pPr>
              <w:jc w:val="both"/>
            </w:pP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196C08" w:rsidRDefault="00850A72" w:rsidP="00B364E1"/>
        </w:tc>
        <w:tc>
          <w:tcPr>
            <w:tcW w:w="5501" w:type="dxa"/>
          </w:tcPr>
          <w:p w:rsidR="00850A72" w:rsidRPr="00196C08" w:rsidRDefault="00850A72" w:rsidP="0002464C">
            <w:pPr>
              <w:jc w:val="both"/>
            </w:pPr>
          </w:p>
        </w:tc>
      </w:tr>
      <w:tr w:rsidR="00850A72" w:rsidRPr="00196C08" w:rsidTr="00875F37">
        <w:trPr>
          <w:trHeight w:val="57"/>
        </w:trPr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196C08" w:rsidRDefault="00850A72" w:rsidP="00B364E1"/>
        </w:tc>
        <w:tc>
          <w:tcPr>
            <w:tcW w:w="5501" w:type="dxa"/>
          </w:tcPr>
          <w:p w:rsidR="00850A72" w:rsidRPr="00196C08" w:rsidRDefault="00850A72" w:rsidP="00B364E1">
            <w:pPr>
              <w:jc w:val="both"/>
            </w:pPr>
          </w:p>
        </w:tc>
      </w:tr>
      <w:tr w:rsidR="00850A72" w:rsidRPr="00196C08" w:rsidTr="00875F37">
        <w:trPr>
          <w:trHeight w:val="212"/>
        </w:trPr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196C08" w:rsidRDefault="00850A72" w:rsidP="00B364E1">
            <w:r>
              <w:t>Кочкорова Оксана Расуловна</w:t>
            </w:r>
          </w:p>
        </w:tc>
        <w:tc>
          <w:tcPr>
            <w:tcW w:w="5501" w:type="dxa"/>
          </w:tcPr>
          <w:p w:rsidR="00850A72" w:rsidRPr="00196C08" w:rsidRDefault="00850A72" w:rsidP="009C1ED7">
            <w:pPr>
              <w:ind w:right="-358"/>
            </w:pPr>
            <w:r w:rsidRPr="00196C08">
              <w:t>-</w:t>
            </w:r>
            <w:r>
              <w:t>главный врач БУЗ ВО «Новохоперская РБ» Старожильская врачебная амбулатория</w:t>
            </w:r>
            <w:r w:rsidRPr="00196C08">
              <w:t xml:space="preserve">; </w:t>
            </w: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196C08" w:rsidRDefault="00850A72" w:rsidP="00B364E1"/>
        </w:tc>
        <w:tc>
          <w:tcPr>
            <w:tcW w:w="5501" w:type="dxa"/>
          </w:tcPr>
          <w:p w:rsidR="00850A72" w:rsidRPr="00196C08" w:rsidRDefault="00850A72" w:rsidP="00B364E1">
            <w:pPr>
              <w:jc w:val="both"/>
            </w:pP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196C08" w:rsidRDefault="00850A72" w:rsidP="00B364E1">
            <w:r>
              <w:t>Степина Людмила Дмитриевна</w:t>
            </w:r>
          </w:p>
        </w:tc>
        <w:tc>
          <w:tcPr>
            <w:tcW w:w="5501" w:type="dxa"/>
          </w:tcPr>
          <w:p w:rsidR="00850A72" w:rsidRPr="00196C08" w:rsidRDefault="00850A72" w:rsidP="00267818">
            <w:pPr>
              <w:jc w:val="both"/>
            </w:pPr>
            <w:r w:rsidRPr="00196C08">
              <w:t>-</w:t>
            </w:r>
            <w:r>
              <w:t>директор МКОУ «Троицкая СОШ»</w:t>
            </w:r>
            <w:r w:rsidRPr="00196C08">
              <w:t>;</w:t>
            </w: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196C08" w:rsidRDefault="00850A72" w:rsidP="00B364E1"/>
        </w:tc>
        <w:tc>
          <w:tcPr>
            <w:tcW w:w="5501" w:type="dxa"/>
          </w:tcPr>
          <w:p w:rsidR="00850A72" w:rsidRPr="00196C08" w:rsidRDefault="00850A72" w:rsidP="00B364E1">
            <w:pPr>
              <w:jc w:val="both"/>
            </w:pP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196C08" w:rsidRDefault="00850A72" w:rsidP="00B364E1">
            <w:r>
              <w:t>Пивоваров Вадим Викторович</w:t>
            </w:r>
          </w:p>
        </w:tc>
        <w:tc>
          <w:tcPr>
            <w:tcW w:w="5501" w:type="dxa"/>
          </w:tcPr>
          <w:p w:rsidR="00850A72" w:rsidRPr="00D57A58" w:rsidRDefault="00850A72" w:rsidP="00B364E1">
            <w:pPr>
              <w:pStyle w:val="BodyText"/>
              <w:rPr>
                <w:sz w:val="24"/>
              </w:rPr>
            </w:pPr>
            <w:r w:rsidRPr="00D57A58">
              <w:rPr>
                <w:sz w:val="24"/>
              </w:rPr>
              <w:t xml:space="preserve">- </w:t>
            </w:r>
            <w:r>
              <w:rPr>
                <w:sz w:val="24"/>
              </w:rPr>
              <w:t>директор МКУК «Старожильский КДЦ»</w:t>
            </w:r>
            <w:r w:rsidRPr="00D57A58">
              <w:rPr>
                <w:sz w:val="24"/>
              </w:rPr>
              <w:t>;</w:t>
            </w:r>
          </w:p>
          <w:p w:rsidR="00850A72" w:rsidRPr="00196C08" w:rsidRDefault="00850A72" w:rsidP="00B364E1">
            <w:pPr>
              <w:pStyle w:val="BodyText"/>
              <w:rPr>
                <w:sz w:val="24"/>
              </w:rPr>
            </w:pP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196C08" w:rsidRDefault="00850A72" w:rsidP="00B364E1">
            <w:pPr>
              <w:jc w:val="both"/>
            </w:pPr>
          </w:p>
        </w:tc>
        <w:tc>
          <w:tcPr>
            <w:tcW w:w="5501" w:type="dxa"/>
          </w:tcPr>
          <w:p w:rsidR="00850A72" w:rsidRPr="00196C08" w:rsidRDefault="00850A72" w:rsidP="00B364E1">
            <w:pPr>
              <w:jc w:val="both"/>
            </w:pPr>
          </w:p>
        </w:tc>
      </w:tr>
      <w:tr w:rsidR="00850A72" w:rsidRPr="00196C08" w:rsidTr="0002464C">
        <w:tc>
          <w:tcPr>
            <w:tcW w:w="250" w:type="dxa"/>
          </w:tcPr>
          <w:p w:rsidR="00850A72" w:rsidRPr="00196C08" w:rsidRDefault="00850A72" w:rsidP="00B364E1">
            <w:pPr>
              <w:jc w:val="center"/>
            </w:pPr>
          </w:p>
        </w:tc>
        <w:tc>
          <w:tcPr>
            <w:tcW w:w="4286" w:type="dxa"/>
          </w:tcPr>
          <w:p w:rsidR="00850A72" w:rsidRPr="00196C08" w:rsidRDefault="00850A72" w:rsidP="00B364E1"/>
        </w:tc>
        <w:tc>
          <w:tcPr>
            <w:tcW w:w="5501" w:type="dxa"/>
          </w:tcPr>
          <w:p w:rsidR="00850A72" w:rsidRPr="00196C08" w:rsidRDefault="00850A72" w:rsidP="00B364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A72" w:rsidRDefault="00850A72" w:rsidP="00134ABC">
      <w:pPr>
        <w:pStyle w:val="NoSpacing"/>
        <w:rPr>
          <w:sz w:val="26"/>
          <w:szCs w:val="26"/>
        </w:rPr>
      </w:pPr>
    </w:p>
    <w:p w:rsidR="00850A72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</w:rPr>
      </w:pPr>
      <w:r w:rsidRPr="00975750">
        <w:rPr>
          <w:color w:val="333333"/>
        </w:rPr>
        <w:t xml:space="preserve">                                        </w:t>
      </w:r>
    </w:p>
    <w:p w:rsidR="00850A72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</w:rPr>
      </w:pPr>
    </w:p>
    <w:p w:rsidR="00850A72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</w:rPr>
      </w:pPr>
    </w:p>
    <w:p w:rsidR="00850A72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</w:rPr>
      </w:pP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</w:rPr>
      </w:pPr>
      <w:r w:rsidRPr="00975750">
        <w:rPr>
          <w:color w:val="333333"/>
        </w:rPr>
        <w:t>Приложение  № 2 </w:t>
      </w:r>
      <w:r w:rsidRPr="00975750">
        <w:rPr>
          <w:color w:val="333333"/>
        </w:rPr>
        <w:br/>
        <w:t xml:space="preserve">                                                                    к </w:t>
      </w:r>
      <w:r>
        <w:rPr>
          <w:color w:val="333333"/>
        </w:rPr>
        <w:t>распоряжению</w:t>
      </w:r>
      <w:r w:rsidRPr="00975750">
        <w:rPr>
          <w:color w:val="333333"/>
        </w:rPr>
        <w:t>  администрации </w:t>
      </w:r>
      <w:r w:rsidRPr="00975750">
        <w:rPr>
          <w:color w:val="333333"/>
        </w:rPr>
        <w:br/>
        <w:t>                                                   </w:t>
      </w:r>
      <w:r>
        <w:rPr>
          <w:color w:val="333333"/>
        </w:rPr>
        <w:t>Троицкого</w:t>
      </w:r>
      <w:r w:rsidRPr="00975750">
        <w:rPr>
          <w:color w:val="333333"/>
        </w:rPr>
        <w:t xml:space="preserve"> сельского</w:t>
      </w:r>
      <w:r w:rsidRPr="00975750">
        <w:rPr>
          <w:color w:val="333333"/>
        </w:rPr>
        <w:br/>
        <w:t>                                                                 поселения от 2</w:t>
      </w:r>
      <w:r>
        <w:rPr>
          <w:color w:val="333333"/>
        </w:rPr>
        <w:t>8</w:t>
      </w:r>
      <w:r w:rsidRPr="00975750">
        <w:rPr>
          <w:color w:val="333333"/>
        </w:rPr>
        <w:t>.12.20</w:t>
      </w:r>
      <w:r>
        <w:rPr>
          <w:color w:val="333333"/>
        </w:rPr>
        <w:t>22</w:t>
      </w:r>
      <w:r w:rsidRPr="00975750">
        <w:rPr>
          <w:color w:val="333333"/>
        </w:rPr>
        <w:t xml:space="preserve">г. </w:t>
      </w:r>
      <w:r w:rsidRPr="00F72FD3">
        <w:t xml:space="preserve">№ </w:t>
      </w:r>
      <w:r>
        <w:t>57</w:t>
      </w:r>
      <w:r w:rsidRPr="00975750">
        <w:rPr>
          <w:color w:val="333333"/>
        </w:rPr>
        <w:t> 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975750">
        <w:rPr>
          <w:color w:val="333333"/>
        </w:rPr>
        <w:br/>
        <w:t> </w:t>
      </w:r>
      <w:r w:rsidRPr="00975750">
        <w:rPr>
          <w:rStyle w:val="apple-converted-space"/>
          <w:color w:val="333333"/>
        </w:rPr>
        <w:t> </w:t>
      </w:r>
      <w:r w:rsidRPr="00975750">
        <w:rPr>
          <w:rStyle w:val="Strong"/>
          <w:color w:val="333333"/>
        </w:rPr>
        <w:t>Положение</w:t>
      </w:r>
      <w:r w:rsidRPr="00975750">
        <w:rPr>
          <w:color w:val="333333"/>
        </w:rPr>
        <w:t> </w:t>
      </w:r>
      <w:r w:rsidRPr="00975750">
        <w:rPr>
          <w:color w:val="333333"/>
        </w:rPr>
        <w:br/>
      </w:r>
      <w:r w:rsidRPr="00975750">
        <w:rPr>
          <w:rStyle w:val="Strong"/>
          <w:color w:val="333333"/>
        </w:rPr>
        <w:t>об антинаркотической комиссии</w:t>
      </w:r>
      <w:r w:rsidRPr="00975750">
        <w:rPr>
          <w:color w:val="333333"/>
        </w:rPr>
        <w:t> </w:t>
      </w:r>
      <w:r w:rsidRPr="00975750">
        <w:rPr>
          <w:color w:val="333333"/>
        </w:rPr>
        <w:br/>
      </w:r>
      <w:r w:rsidRPr="00975750">
        <w:rPr>
          <w:rStyle w:val="Strong"/>
          <w:color w:val="333333"/>
        </w:rPr>
        <w:t xml:space="preserve">при администрации </w:t>
      </w:r>
      <w:r>
        <w:rPr>
          <w:rStyle w:val="Strong"/>
          <w:color w:val="333333"/>
        </w:rPr>
        <w:t>Троицкого</w:t>
      </w:r>
      <w:r w:rsidRPr="00975750">
        <w:rPr>
          <w:rStyle w:val="apple-converted-space"/>
          <w:color w:val="333333"/>
        </w:rPr>
        <w:t> </w:t>
      </w:r>
      <w:r w:rsidRPr="00975750">
        <w:rPr>
          <w:rStyle w:val="Strong"/>
          <w:color w:val="333333"/>
        </w:rPr>
        <w:t>сельского поселения </w:t>
      </w:r>
      <w:r>
        <w:rPr>
          <w:rStyle w:val="Strong"/>
          <w:color w:val="333333"/>
        </w:rPr>
        <w:t xml:space="preserve">                                        </w:t>
      </w:r>
      <w:r w:rsidRPr="00975750">
        <w:rPr>
          <w:rStyle w:val="Strong"/>
          <w:color w:val="333333"/>
        </w:rPr>
        <w:t xml:space="preserve"> Новохоперского  муниципального района </w:t>
      </w:r>
      <w:r>
        <w:rPr>
          <w:rStyle w:val="Strong"/>
          <w:color w:val="333333"/>
        </w:rPr>
        <w:t xml:space="preserve">                                                                   </w:t>
      </w:r>
      <w:r w:rsidRPr="00975750">
        <w:rPr>
          <w:rStyle w:val="Strong"/>
          <w:color w:val="333333"/>
        </w:rPr>
        <w:t>Воронежской области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 xml:space="preserve">        1. Антинаркотическая комиссия  при администрации </w:t>
      </w:r>
      <w:r>
        <w:rPr>
          <w:color w:val="333333"/>
        </w:rPr>
        <w:t>Троицкого</w:t>
      </w:r>
      <w:r w:rsidRPr="00975750">
        <w:rPr>
          <w:color w:val="333333"/>
        </w:rPr>
        <w:t xml:space="preserve"> сельского поселения Новохоперского муниципального района Воронежской области 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  <w:r w:rsidRPr="00975750">
        <w:rPr>
          <w:color w:val="333333"/>
        </w:rPr>
        <w:br/>
        <w:t xml:space="preserve">        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Воронежской области, решениями Государственного антинаркотического комитета, нормативно-правовыми актами </w:t>
      </w:r>
      <w:r>
        <w:rPr>
          <w:color w:val="333333"/>
        </w:rPr>
        <w:t>Троицкого</w:t>
      </w:r>
      <w:r w:rsidRPr="00975750">
        <w:rPr>
          <w:color w:val="333333"/>
        </w:rPr>
        <w:t xml:space="preserve"> сельского поселения, а также настоящим Положением.</w:t>
      </w:r>
      <w:r w:rsidRPr="00975750">
        <w:rPr>
          <w:color w:val="333333"/>
        </w:rPr>
        <w:br/>
        <w:t>        3. Комиссия осуществляет свою деятельность во взаимодействии с антинаркотической Комиссией Новохоперского муниципального района, правоохранительными органами Новохоперского  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 xml:space="preserve">       4.Руководителем Комиссии является глава </w:t>
      </w:r>
      <w:r>
        <w:rPr>
          <w:color w:val="333333"/>
        </w:rPr>
        <w:t>Троицкого</w:t>
      </w:r>
      <w:r w:rsidRPr="00975750">
        <w:rPr>
          <w:color w:val="333333"/>
        </w:rPr>
        <w:t xml:space="preserve"> сельского поселения.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      5.Основными задачами комиссии  являются: 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 xml:space="preserve">      а) деятельность по профилактике наркомании, а также по минимизации и   ликвидации последствий её проявлений на территории </w:t>
      </w:r>
      <w:r>
        <w:rPr>
          <w:color w:val="333333"/>
        </w:rPr>
        <w:t>Троицкого</w:t>
      </w:r>
      <w:r w:rsidRPr="00975750">
        <w:rPr>
          <w:color w:val="333333"/>
        </w:rPr>
        <w:t xml:space="preserve"> сельского поселения;     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 xml:space="preserve">      б) участие в  реализации на территории </w:t>
      </w:r>
      <w:r>
        <w:rPr>
          <w:color w:val="333333"/>
        </w:rPr>
        <w:t>Троицкого</w:t>
      </w:r>
      <w:r w:rsidRPr="00975750">
        <w:rPr>
          <w:color w:val="333333"/>
        </w:rPr>
        <w:t xml:space="preserve"> сельского поселения государственной политики в области противодействия наркомании;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     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     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 xml:space="preserve">        г) анализ эффективности работы на территории </w:t>
      </w:r>
      <w:r>
        <w:rPr>
          <w:color w:val="333333"/>
        </w:rPr>
        <w:t>Троицкого</w:t>
      </w:r>
      <w:r w:rsidRPr="00975750">
        <w:rPr>
          <w:color w:val="333333"/>
        </w:rPr>
        <w:t xml:space="preserve">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      д) решение иных задач, предусмотренных законодательством Российской Федерации и Воронежской  области по противодействию наркомании. </w:t>
      </w:r>
      <w:r w:rsidRPr="00975750">
        <w:rPr>
          <w:color w:val="333333"/>
        </w:rPr>
        <w:br/>
        <w:t> 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     6. Для осуществления своих задач Комиссия имеет право: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 xml:space="preserve">       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>
        <w:rPr>
          <w:color w:val="333333"/>
        </w:rPr>
        <w:t>Троицкого</w:t>
      </w:r>
      <w:r w:rsidRPr="00975750">
        <w:rPr>
          <w:color w:val="333333"/>
        </w:rPr>
        <w:t xml:space="preserve"> сельского поселения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 xml:space="preserve">      б) привлекать для участия в работе Комиссии должностных лиц и специалистов органов местного самоуправления </w:t>
      </w:r>
      <w:r>
        <w:rPr>
          <w:color w:val="333333"/>
        </w:rPr>
        <w:t>Троицкого</w:t>
      </w:r>
      <w:r w:rsidRPr="00975750">
        <w:rPr>
          <w:color w:val="333333"/>
        </w:rPr>
        <w:t xml:space="preserve"> сельского поселения, а также представителей организаций и общественных объединений (с их согласия);</w:t>
      </w:r>
      <w:r w:rsidRPr="00975750">
        <w:rPr>
          <w:color w:val="333333"/>
        </w:rPr>
        <w:br/>
      </w:r>
      <w:r>
        <w:rPr>
          <w:color w:val="333333"/>
        </w:rPr>
        <w:t xml:space="preserve">      </w:t>
      </w:r>
      <w:r w:rsidRPr="00975750">
        <w:rPr>
          <w:color w:val="333333"/>
        </w:rPr>
        <w:t xml:space="preserve">в) запрашивать и получать в установленном законодательством 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</w:t>
      </w:r>
      <w:r>
        <w:rPr>
          <w:color w:val="333333"/>
        </w:rPr>
        <w:t>Троицкого</w:t>
      </w:r>
      <w:r w:rsidRPr="00975750">
        <w:rPr>
          <w:color w:val="333333"/>
        </w:rPr>
        <w:t xml:space="preserve"> сельского поселения.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        7. Комиссия осуществляет свою деятельность в соответствии с планом работы, утверждаемом председателем Комиссии.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      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      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      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       11. Решение Комиссии оформляется протоколом, который подписывается председателем Комиссии и секретарем.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 xml:space="preserve">        12. Организационное и материально-техническое обеспечение деятельности комиссии осуществляется администрацией </w:t>
      </w:r>
      <w:r>
        <w:rPr>
          <w:color w:val="333333"/>
        </w:rPr>
        <w:t>Троицкого</w:t>
      </w:r>
      <w:r w:rsidRPr="00975750">
        <w:rPr>
          <w:color w:val="333333"/>
        </w:rPr>
        <w:t xml:space="preserve"> сельского поселения. </w:t>
      </w:r>
      <w:r w:rsidRPr="00975750">
        <w:rPr>
          <w:color w:val="333333"/>
        </w:rPr>
        <w:br/>
        <w:t> 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</w:t>
      </w:r>
    </w:p>
    <w:p w:rsidR="00850A72" w:rsidRPr="00975750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0A72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75750">
        <w:rPr>
          <w:color w:val="333333"/>
        </w:rPr>
        <w:t xml:space="preserve">                                        </w:t>
      </w:r>
    </w:p>
    <w:p w:rsidR="00850A72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850A72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850A72" w:rsidRPr="00C46278" w:rsidRDefault="00850A72" w:rsidP="004E2651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color w:val="FF0000"/>
        </w:rPr>
      </w:pPr>
      <w:r>
        <w:rPr>
          <w:color w:val="333333"/>
        </w:rPr>
        <w:t xml:space="preserve">                                                                </w:t>
      </w:r>
      <w:r w:rsidRPr="00975750">
        <w:rPr>
          <w:color w:val="333333"/>
        </w:rPr>
        <w:t>      Приложение  № 3 </w:t>
      </w:r>
      <w:r w:rsidRPr="00975750">
        <w:rPr>
          <w:color w:val="333333"/>
        </w:rPr>
        <w:br/>
        <w:t xml:space="preserve">                                                                    к </w:t>
      </w:r>
      <w:r>
        <w:rPr>
          <w:color w:val="333333"/>
        </w:rPr>
        <w:t>распоряжению</w:t>
      </w:r>
      <w:r w:rsidRPr="00975750">
        <w:rPr>
          <w:color w:val="333333"/>
        </w:rPr>
        <w:t>  администрации </w:t>
      </w:r>
      <w:r w:rsidRPr="00975750">
        <w:rPr>
          <w:color w:val="333333"/>
        </w:rPr>
        <w:br/>
        <w:t xml:space="preserve">                                                   </w:t>
      </w:r>
      <w:r>
        <w:rPr>
          <w:color w:val="333333"/>
        </w:rPr>
        <w:t>Троицкого</w:t>
      </w:r>
      <w:r w:rsidRPr="00975750">
        <w:rPr>
          <w:color w:val="333333"/>
        </w:rPr>
        <w:t xml:space="preserve"> сельского</w:t>
      </w:r>
      <w:r w:rsidRPr="00975750">
        <w:rPr>
          <w:color w:val="333333"/>
        </w:rPr>
        <w:br/>
        <w:t>                                                              </w:t>
      </w:r>
      <w:r>
        <w:rPr>
          <w:color w:val="333333"/>
        </w:rPr>
        <w:t xml:space="preserve">   поселения от 28.12.2022г. </w:t>
      </w:r>
      <w:r w:rsidRPr="00F72FD3">
        <w:t xml:space="preserve">№ </w:t>
      </w:r>
      <w:r>
        <w:t>57</w:t>
      </w:r>
    </w:p>
    <w:p w:rsidR="00850A72" w:rsidRPr="003627F7" w:rsidRDefault="00850A72" w:rsidP="00975D1A">
      <w:pPr>
        <w:jc w:val="center"/>
        <w:outlineLvl w:val="0"/>
        <w:rPr>
          <w:b/>
          <w:sz w:val="32"/>
          <w:szCs w:val="32"/>
        </w:rPr>
      </w:pPr>
      <w:r w:rsidRPr="003627F7">
        <w:rPr>
          <w:b/>
          <w:sz w:val="32"/>
          <w:szCs w:val="32"/>
        </w:rPr>
        <w:t>ПЛАН</w:t>
      </w:r>
    </w:p>
    <w:p w:rsidR="00850A72" w:rsidRDefault="00850A72" w:rsidP="00975D1A">
      <w:pPr>
        <w:jc w:val="center"/>
        <w:rPr>
          <w:b/>
          <w:sz w:val="32"/>
          <w:szCs w:val="32"/>
        </w:rPr>
      </w:pPr>
      <w:r w:rsidRPr="003627F7">
        <w:rPr>
          <w:b/>
          <w:sz w:val="32"/>
          <w:szCs w:val="32"/>
        </w:rPr>
        <w:t xml:space="preserve">работы антинаркотической комиссии </w:t>
      </w:r>
    </w:p>
    <w:p w:rsidR="00850A72" w:rsidRDefault="00850A72" w:rsidP="00975D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Троицкого сельского поселения </w:t>
      </w:r>
    </w:p>
    <w:p w:rsidR="00850A72" w:rsidRPr="003627F7" w:rsidRDefault="00850A72" w:rsidP="00975D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Новохоперского</w:t>
      </w:r>
      <w:r w:rsidRPr="003627F7">
        <w:rPr>
          <w:b/>
          <w:sz w:val="32"/>
          <w:szCs w:val="32"/>
        </w:rPr>
        <w:t xml:space="preserve"> муниципального района</w:t>
      </w:r>
    </w:p>
    <w:p w:rsidR="00850A72" w:rsidRDefault="00850A72" w:rsidP="00975D1A">
      <w:pPr>
        <w:jc w:val="center"/>
        <w:rPr>
          <w:b/>
          <w:sz w:val="32"/>
          <w:szCs w:val="32"/>
        </w:rPr>
      </w:pPr>
      <w:r w:rsidRPr="003627F7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 xml:space="preserve">23 </w:t>
      </w:r>
      <w:r w:rsidRPr="003627F7">
        <w:rPr>
          <w:b/>
          <w:sz w:val="32"/>
          <w:szCs w:val="32"/>
        </w:rPr>
        <w:t>год</w:t>
      </w:r>
    </w:p>
    <w:p w:rsidR="00850A72" w:rsidRDefault="00850A72" w:rsidP="00975D1A">
      <w:pPr>
        <w:jc w:val="center"/>
        <w:rPr>
          <w:b/>
          <w:sz w:val="32"/>
          <w:szCs w:val="3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5400"/>
        <w:gridCol w:w="3780"/>
      </w:tblGrid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center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№</w:t>
            </w:r>
          </w:p>
          <w:p w:rsidR="00850A72" w:rsidRPr="008B6A65" w:rsidRDefault="00850A72" w:rsidP="00C86C6A">
            <w:pPr>
              <w:jc w:val="center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jc w:val="center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Рассматриваемые вопросы</w:t>
            </w:r>
          </w:p>
        </w:tc>
        <w:tc>
          <w:tcPr>
            <w:tcW w:w="3780" w:type="dxa"/>
          </w:tcPr>
          <w:p w:rsidR="00850A72" w:rsidRPr="008B6A65" w:rsidRDefault="00850A72" w:rsidP="00C86C6A">
            <w:pPr>
              <w:jc w:val="center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850A72" w:rsidRPr="008B6A65" w:rsidTr="009C1ED7">
        <w:trPr>
          <w:trHeight w:val="434"/>
        </w:trPr>
        <w:tc>
          <w:tcPr>
            <w:tcW w:w="720" w:type="dxa"/>
          </w:tcPr>
          <w:p w:rsidR="00850A72" w:rsidRPr="008B6A65" w:rsidRDefault="00850A72" w:rsidP="00C86C6A">
            <w:pPr>
              <w:jc w:val="center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850A72" w:rsidRPr="008B6A65" w:rsidRDefault="00850A72" w:rsidP="00C86C6A">
            <w:pPr>
              <w:jc w:val="center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1 квартал 20</w:t>
            </w:r>
            <w:r>
              <w:rPr>
                <w:b/>
                <w:sz w:val="26"/>
                <w:szCs w:val="26"/>
              </w:rPr>
              <w:t>23</w:t>
            </w:r>
            <w:r w:rsidRPr="008B6A65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850A72" w:rsidRPr="008B6A65" w:rsidTr="009C1ED7">
        <w:trPr>
          <w:trHeight w:val="703"/>
        </w:trPr>
        <w:tc>
          <w:tcPr>
            <w:tcW w:w="720" w:type="dxa"/>
            <w:tcBorders>
              <w:right w:val="single" w:sz="4" w:space="0" w:color="auto"/>
            </w:tcBorders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b/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 xml:space="preserve">Информация о наркоситуации в </w:t>
            </w:r>
            <w:r>
              <w:rPr>
                <w:sz w:val="26"/>
                <w:szCs w:val="26"/>
              </w:rPr>
              <w:t>Троицком сельском поселении</w:t>
            </w:r>
            <w:r w:rsidRPr="008B6A65">
              <w:rPr>
                <w:sz w:val="26"/>
                <w:szCs w:val="26"/>
              </w:rPr>
              <w:t xml:space="preserve"> по итогам 20</w:t>
            </w:r>
            <w:r>
              <w:rPr>
                <w:sz w:val="26"/>
                <w:szCs w:val="26"/>
              </w:rPr>
              <w:t>22</w:t>
            </w:r>
            <w:r w:rsidRPr="008B6A65">
              <w:rPr>
                <w:sz w:val="26"/>
                <w:szCs w:val="26"/>
              </w:rPr>
              <w:t xml:space="preserve"> года</w:t>
            </w:r>
            <w:r w:rsidRPr="008B6A65">
              <w:rPr>
                <w:b/>
                <w:sz w:val="26"/>
                <w:szCs w:val="26"/>
              </w:rPr>
              <w:tab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Участковый уполномоченный полиции </w:t>
            </w:r>
          </w:p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 xml:space="preserve">Об утверждении отчета о наркоситуации в </w:t>
            </w:r>
            <w:r>
              <w:rPr>
                <w:sz w:val="26"/>
                <w:szCs w:val="26"/>
              </w:rPr>
              <w:t>Троицком сельском поселении</w:t>
            </w:r>
            <w:r w:rsidRPr="008B6A65">
              <w:rPr>
                <w:sz w:val="26"/>
                <w:szCs w:val="26"/>
              </w:rPr>
              <w:t xml:space="preserve">  за 12 месяцев 20</w:t>
            </w:r>
            <w:r>
              <w:rPr>
                <w:sz w:val="26"/>
                <w:szCs w:val="26"/>
              </w:rPr>
              <w:t>22</w:t>
            </w:r>
            <w:r w:rsidRPr="008B6A6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 xml:space="preserve">Аппарат антинаркотической комиссии </w:t>
            </w: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 xml:space="preserve">1.3.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О мероприятиях по комплексной реабилитации и ресоциализации лиц потребляющих наркотические средства или психотропные вещества без назначения врача</w:t>
            </w:r>
          </w:p>
        </w:tc>
        <w:tc>
          <w:tcPr>
            <w:tcW w:w="3780" w:type="dxa"/>
          </w:tcPr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Главный врач БУЗ ВО «</w:t>
            </w:r>
            <w:r>
              <w:rPr>
                <w:sz w:val="26"/>
                <w:szCs w:val="26"/>
              </w:rPr>
              <w:t>Новохоперская</w:t>
            </w:r>
            <w:r w:rsidRPr="008B6A65">
              <w:rPr>
                <w:sz w:val="26"/>
                <w:szCs w:val="26"/>
              </w:rPr>
              <w:t xml:space="preserve"> РБ»</w:t>
            </w:r>
            <w:r>
              <w:rPr>
                <w:sz w:val="26"/>
                <w:szCs w:val="26"/>
              </w:rPr>
              <w:t xml:space="preserve"> Старожильская врачебная амбулатория</w:t>
            </w:r>
          </w:p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180" w:type="dxa"/>
            <w:gridSpan w:val="2"/>
          </w:tcPr>
          <w:p w:rsidR="00850A72" w:rsidRPr="008B6A65" w:rsidRDefault="00850A72" w:rsidP="00C86C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квартал 2023</w:t>
            </w:r>
            <w:r w:rsidRPr="008B6A65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2.1.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 xml:space="preserve">Информация о наркоситуации в </w:t>
            </w:r>
            <w:r>
              <w:rPr>
                <w:sz w:val="26"/>
                <w:szCs w:val="26"/>
              </w:rPr>
              <w:t>Троицком сельском поселении</w:t>
            </w:r>
            <w:r w:rsidRPr="008B6A65">
              <w:rPr>
                <w:sz w:val="26"/>
                <w:szCs w:val="26"/>
              </w:rPr>
              <w:t xml:space="preserve"> за первый квартал 20</w:t>
            </w:r>
            <w:r>
              <w:rPr>
                <w:sz w:val="26"/>
                <w:szCs w:val="26"/>
              </w:rPr>
              <w:t>23</w:t>
            </w:r>
            <w:r w:rsidRPr="008B6A6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780" w:type="dxa"/>
          </w:tcPr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Участковый уполномоченный полиции </w:t>
            </w: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2.2.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 xml:space="preserve">Об утверждении отчета о наркоситуации в </w:t>
            </w:r>
            <w:r>
              <w:rPr>
                <w:sz w:val="26"/>
                <w:szCs w:val="26"/>
              </w:rPr>
              <w:t>Троицком сельском поселении</w:t>
            </w:r>
            <w:r w:rsidRPr="008B6A65">
              <w:rPr>
                <w:sz w:val="26"/>
                <w:szCs w:val="26"/>
              </w:rPr>
              <w:t xml:space="preserve"> за 6 месяцев 20</w:t>
            </w:r>
            <w:r>
              <w:rPr>
                <w:sz w:val="26"/>
                <w:szCs w:val="26"/>
              </w:rPr>
              <w:t>23</w:t>
            </w:r>
            <w:r w:rsidRPr="008B6A6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780" w:type="dxa"/>
          </w:tcPr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 xml:space="preserve">Аппарат антинаркотической комиссии </w:t>
            </w: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2.3.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О мерах направленных на создание обстановки общественной нетерпимости к употреблению психоактивных веществ, стимулирование и поощрение граждан, информирующих компетентные органы о местах приобретения, сбыта, распространения и употребления психоактивных веществ</w:t>
            </w:r>
          </w:p>
        </w:tc>
        <w:tc>
          <w:tcPr>
            <w:tcW w:w="3780" w:type="dxa"/>
          </w:tcPr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8B6A65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</w:p>
          <w:p w:rsidR="00850A72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«Троицкая СОШ»</w:t>
            </w: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«Старожильский КДЦ»</w:t>
            </w:r>
            <w:r w:rsidRPr="008B6A65">
              <w:rPr>
                <w:sz w:val="26"/>
                <w:szCs w:val="26"/>
              </w:rPr>
              <w:t xml:space="preserve"> </w:t>
            </w: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2.4.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О мерах направленных на пропаганду здорового образа жизни населения</w:t>
            </w:r>
          </w:p>
        </w:tc>
        <w:tc>
          <w:tcPr>
            <w:tcW w:w="3780" w:type="dxa"/>
          </w:tcPr>
          <w:p w:rsidR="00850A72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«Троицкая СОШ»</w:t>
            </w: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2.5.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Об организации общественно - полезной, в том числе трудовой занятости детей и молодежи, вовлечения их в занятия физической культурой и спортом в образовательных учреждениях и по месту жительства</w:t>
            </w:r>
          </w:p>
        </w:tc>
        <w:tc>
          <w:tcPr>
            <w:tcW w:w="3780" w:type="dxa"/>
          </w:tcPr>
          <w:p w:rsidR="00850A72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«Троицкая СОШ»</w:t>
            </w: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2.6.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 xml:space="preserve">О проводимой антинаркотической пропаганде и пропаганде здорового образа жизни </w:t>
            </w:r>
          </w:p>
        </w:tc>
        <w:tc>
          <w:tcPr>
            <w:tcW w:w="3780" w:type="dxa"/>
          </w:tcPr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Главный врач БУЗ ВО «</w:t>
            </w:r>
            <w:r>
              <w:rPr>
                <w:sz w:val="26"/>
                <w:szCs w:val="26"/>
              </w:rPr>
              <w:t>Новохоперская</w:t>
            </w:r>
            <w:r w:rsidRPr="008B6A65">
              <w:rPr>
                <w:sz w:val="26"/>
                <w:szCs w:val="26"/>
              </w:rPr>
              <w:t xml:space="preserve"> РБ»</w:t>
            </w:r>
            <w:r>
              <w:rPr>
                <w:sz w:val="26"/>
                <w:szCs w:val="26"/>
              </w:rPr>
              <w:t xml:space="preserve"> Старожильская врачебная амбулатория</w:t>
            </w:r>
          </w:p>
          <w:p w:rsidR="00850A72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«Троицкая СОШ»</w:t>
            </w: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«Старожильский КДЦ»</w:t>
            </w:r>
            <w:r w:rsidRPr="008B6A65">
              <w:rPr>
                <w:sz w:val="26"/>
                <w:szCs w:val="26"/>
              </w:rPr>
              <w:t xml:space="preserve"> </w:t>
            </w:r>
          </w:p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2.7.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Об организации и проведении в образовательных учреждениях во взаимодействии с православной Церковью лекций на тематику нравственного воспитания учащихся для формирования правильного духовного воспитания</w:t>
            </w:r>
          </w:p>
        </w:tc>
        <w:tc>
          <w:tcPr>
            <w:tcW w:w="3780" w:type="dxa"/>
          </w:tcPr>
          <w:p w:rsidR="00850A72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«Троицкая СОШ»</w:t>
            </w:r>
          </w:p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180" w:type="dxa"/>
            <w:gridSpan w:val="2"/>
          </w:tcPr>
          <w:p w:rsidR="00850A72" w:rsidRPr="008B6A65" w:rsidRDefault="00850A72" w:rsidP="00C86C6A">
            <w:pPr>
              <w:jc w:val="center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3 квартал 20</w:t>
            </w:r>
            <w:r>
              <w:rPr>
                <w:b/>
                <w:sz w:val="26"/>
                <w:szCs w:val="26"/>
              </w:rPr>
              <w:t>23</w:t>
            </w:r>
            <w:r w:rsidRPr="008B6A65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3.1.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 xml:space="preserve">Информация о наркоситуации в </w:t>
            </w:r>
            <w:r>
              <w:rPr>
                <w:sz w:val="26"/>
                <w:szCs w:val="26"/>
              </w:rPr>
              <w:t>Троицком сельском поселении</w:t>
            </w:r>
            <w:r w:rsidRPr="008B6A65">
              <w:rPr>
                <w:sz w:val="26"/>
                <w:szCs w:val="26"/>
              </w:rPr>
              <w:t xml:space="preserve"> за второй квартал 20</w:t>
            </w:r>
            <w:r>
              <w:rPr>
                <w:sz w:val="26"/>
                <w:szCs w:val="26"/>
              </w:rPr>
              <w:t>23</w:t>
            </w:r>
            <w:r w:rsidRPr="008B6A6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780" w:type="dxa"/>
          </w:tcPr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 полиции</w:t>
            </w:r>
          </w:p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3.2.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Об эффективности работы, направленной на оказание наркологической помощи. Об организации мероприятий, направленных на реабилитацию и ресоциализацию потребителей наркотиков.</w:t>
            </w:r>
          </w:p>
        </w:tc>
        <w:tc>
          <w:tcPr>
            <w:tcW w:w="3780" w:type="dxa"/>
          </w:tcPr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Главный врач БУЗ ВО «</w:t>
            </w:r>
            <w:r>
              <w:rPr>
                <w:sz w:val="26"/>
                <w:szCs w:val="26"/>
              </w:rPr>
              <w:t>Новохоперская</w:t>
            </w:r>
            <w:r w:rsidRPr="008B6A65">
              <w:rPr>
                <w:sz w:val="26"/>
                <w:szCs w:val="26"/>
              </w:rPr>
              <w:t xml:space="preserve"> РБ»</w:t>
            </w:r>
            <w:r>
              <w:rPr>
                <w:sz w:val="26"/>
                <w:szCs w:val="26"/>
              </w:rPr>
              <w:t xml:space="preserve"> Старожильская врачебная амбулатория</w:t>
            </w:r>
          </w:p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</w:p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A5152">
              <w:rPr>
                <w:sz w:val="26"/>
                <w:szCs w:val="26"/>
              </w:rPr>
              <w:t>О межведомственном взаимодействии при проведении мероприятий по   выявлению и уничтожению дикорастущих и незаконных посевов наркосодержащих культур на территори</w:t>
            </w:r>
            <w:r>
              <w:rPr>
                <w:sz w:val="26"/>
                <w:szCs w:val="26"/>
              </w:rPr>
              <w:t>и Троицкого сельского поселения</w:t>
            </w:r>
            <w:r w:rsidRPr="00CA5152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850A72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 полиции</w:t>
            </w:r>
          </w:p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180" w:type="dxa"/>
            <w:gridSpan w:val="2"/>
          </w:tcPr>
          <w:p w:rsidR="00850A72" w:rsidRPr="008B6A65" w:rsidRDefault="00850A72" w:rsidP="00C86C6A">
            <w:pPr>
              <w:jc w:val="center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4 квартал 20</w:t>
            </w:r>
            <w:r>
              <w:rPr>
                <w:b/>
                <w:sz w:val="26"/>
                <w:szCs w:val="26"/>
              </w:rPr>
              <w:t xml:space="preserve">23 </w:t>
            </w:r>
            <w:r w:rsidRPr="008B6A65">
              <w:rPr>
                <w:b/>
                <w:sz w:val="26"/>
                <w:szCs w:val="26"/>
              </w:rPr>
              <w:t>года</w:t>
            </w: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4.1.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 xml:space="preserve">Информация о наркоситуации в </w:t>
            </w:r>
            <w:r>
              <w:rPr>
                <w:sz w:val="26"/>
                <w:szCs w:val="26"/>
              </w:rPr>
              <w:t>Троицком сельском поселении</w:t>
            </w:r>
            <w:r w:rsidRPr="008B6A65">
              <w:rPr>
                <w:sz w:val="26"/>
                <w:szCs w:val="26"/>
              </w:rPr>
              <w:t xml:space="preserve"> за третий квартал 20</w:t>
            </w:r>
            <w:r>
              <w:rPr>
                <w:sz w:val="26"/>
                <w:szCs w:val="26"/>
              </w:rPr>
              <w:t>23</w:t>
            </w:r>
            <w:r w:rsidRPr="008B6A6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780" w:type="dxa"/>
          </w:tcPr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 полиции</w:t>
            </w:r>
            <w:r w:rsidRPr="008B6A65">
              <w:rPr>
                <w:sz w:val="26"/>
                <w:szCs w:val="26"/>
              </w:rPr>
              <w:t xml:space="preserve"> </w:t>
            </w: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4.2.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О мерах направленных на создание обстановки общественной нетерпимости к употреблению психоактивных веществ, стимулирование и поощрение граждан, информирующих компетентные органы о местах приобретения, сбыта, распространения и употребления психоактивных веществ</w:t>
            </w:r>
          </w:p>
        </w:tc>
        <w:tc>
          <w:tcPr>
            <w:tcW w:w="3780" w:type="dxa"/>
          </w:tcPr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8B6A65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 xml:space="preserve"> </w:t>
            </w:r>
          </w:p>
          <w:p w:rsidR="00850A72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«Троицкая СОШ»</w:t>
            </w: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«Старожильский КДЦ»</w:t>
            </w:r>
            <w:r w:rsidRPr="008B6A65">
              <w:rPr>
                <w:sz w:val="26"/>
                <w:szCs w:val="26"/>
              </w:rPr>
              <w:t xml:space="preserve"> </w:t>
            </w: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4.3.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Об организации общественно - полезной, в том числе трудовой занятости детей и молодежи, вовлечения их в занятия физической культурой и спортом в образовательных учреждениях и по месту жительства</w:t>
            </w:r>
          </w:p>
        </w:tc>
        <w:tc>
          <w:tcPr>
            <w:tcW w:w="3780" w:type="dxa"/>
          </w:tcPr>
          <w:p w:rsidR="00850A72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«Троицкая СОШ»</w:t>
            </w: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4.4.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О мерах направленных на пропаганду здорового образа жизни населения</w:t>
            </w:r>
          </w:p>
        </w:tc>
        <w:tc>
          <w:tcPr>
            <w:tcW w:w="3780" w:type="dxa"/>
          </w:tcPr>
          <w:p w:rsidR="00850A72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«Троицкая СОШ»</w:t>
            </w: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4.5.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 xml:space="preserve">О проводимой антинаркотической пропаганде и пропаганде здорового образа жизни </w:t>
            </w:r>
          </w:p>
        </w:tc>
        <w:tc>
          <w:tcPr>
            <w:tcW w:w="3780" w:type="dxa"/>
          </w:tcPr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Главный врач БУЗ ВО «</w:t>
            </w:r>
            <w:r>
              <w:rPr>
                <w:sz w:val="26"/>
                <w:szCs w:val="26"/>
              </w:rPr>
              <w:t>Новохоперская</w:t>
            </w:r>
            <w:r w:rsidRPr="008B6A65">
              <w:rPr>
                <w:sz w:val="26"/>
                <w:szCs w:val="26"/>
              </w:rPr>
              <w:t xml:space="preserve"> РБ»</w:t>
            </w:r>
            <w:r>
              <w:rPr>
                <w:sz w:val="26"/>
                <w:szCs w:val="26"/>
              </w:rPr>
              <w:t xml:space="preserve"> Старожильская врачебная амбулатория</w:t>
            </w:r>
          </w:p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</w:p>
          <w:p w:rsidR="00850A72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«Троицкая СОШ»</w:t>
            </w: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«Старожильский КДЦ»</w:t>
            </w:r>
            <w:r w:rsidRPr="008B6A65">
              <w:rPr>
                <w:sz w:val="26"/>
                <w:szCs w:val="26"/>
              </w:rPr>
              <w:t xml:space="preserve"> </w:t>
            </w:r>
          </w:p>
          <w:p w:rsidR="00850A72" w:rsidRPr="008B6A65" w:rsidRDefault="00850A72" w:rsidP="00C86C6A">
            <w:pPr>
              <w:tabs>
                <w:tab w:val="left" w:pos="9109"/>
              </w:tabs>
              <w:jc w:val="both"/>
              <w:rPr>
                <w:sz w:val="26"/>
                <w:szCs w:val="26"/>
              </w:rPr>
            </w:pPr>
          </w:p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</w:p>
        </w:tc>
      </w:tr>
      <w:tr w:rsidR="00850A72" w:rsidRPr="008B6A65" w:rsidTr="009C1ED7">
        <w:tc>
          <w:tcPr>
            <w:tcW w:w="720" w:type="dxa"/>
          </w:tcPr>
          <w:p w:rsidR="00850A72" w:rsidRPr="008B6A65" w:rsidRDefault="00850A72" w:rsidP="00C86C6A">
            <w:pPr>
              <w:jc w:val="both"/>
              <w:rPr>
                <w:b/>
                <w:sz w:val="26"/>
                <w:szCs w:val="26"/>
              </w:rPr>
            </w:pPr>
            <w:r w:rsidRPr="008B6A65">
              <w:rPr>
                <w:b/>
                <w:sz w:val="26"/>
                <w:szCs w:val="26"/>
              </w:rPr>
              <w:t>4.6.</w:t>
            </w:r>
          </w:p>
        </w:tc>
        <w:tc>
          <w:tcPr>
            <w:tcW w:w="5400" w:type="dxa"/>
          </w:tcPr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>Об утверждении плана работы Антинаркотической комиссии на 20</w:t>
            </w:r>
            <w:r>
              <w:rPr>
                <w:sz w:val="26"/>
                <w:szCs w:val="26"/>
              </w:rPr>
              <w:t>24</w:t>
            </w:r>
            <w:r w:rsidRPr="008B6A6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780" w:type="dxa"/>
          </w:tcPr>
          <w:p w:rsidR="00850A72" w:rsidRPr="008B6A65" w:rsidRDefault="00850A72" w:rsidP="00C86C6A">
            <w:pPr>
              <w:jc w:val="both"/>
              <w:rPr>
                <w:sz w:val="26"/>
                <w:szCs w:val="26"/>
              </w:rPr>
            </w:pPr>
            <w:r w:rsidRPr="008B6A65">
              <w:rPr>
                <w:sz w:val="26"/>
                <w:szCs w:val="26"/>
              </w:rPr>
              <w:t xml:space="preserve">Аппарат антинаркотической комиссии </w:t>
            </w:r>
          </w:p>
        </w:tc>
      </w:tr>
    </w:tbl>
    <w:p w:rsidR="00850A72" w:rsidRPr="008B6A65" w:rsidRDefault="00850A72" w:rsidP="00975D1A">
      <w:pPr>
        <w:jc w:val="both"/>
        <w:rPr>
          <w:sz w:val="26"/>
          <w:szCs w:val="26"/>
        </w:rPr>
      </w:pPr>
    </w:p>
    <w:p w:rsidR="00850A72" w:rsidRDefault="00850A72" w:rsidP="00975D1A"/>
    <w:p w:rsidR="00850A72" w:rsidRPr="00975750" w:rsidRDefault="00850A72" w:rsidP="004E2651">
      <w:pPr>
        <w:pStyle w:val="Heading1"/>
        <w:shd w:val="clear" w:color="auto" w:fill="FFFFFF"/>
        <w:spacing w:before="300" w:beforeAutospacing="0" w:after="150" w:afterAutospacing="0"/>
        <w:rPr>
          <w:b w:val="0"/>
          <w:bCs w:val="0"/>
          <w:color w:val="333333"/>
          <w:sz w:val="24"/>
          <w:szCs w:val="24"/>
        </w:rPr>
      </w:pPr>
      <w:r w:rsidRPr="00975750">
        <w:rPr>
          <w:color w:val="333333"/>
        </w:rPr>
        <w:br/>
      </w:r>
    </w:p>
    <w:p w:rsidR="00850A72" w:rsidRPr="00975750" w:rsidRDefault="00850A72" w:rsidP="004E2651">
      <w:pPr>
        <w:pStyle w:val="Heading1"/>
        <w:shd w:val="clear" w:color="auto" w:fill="FFFFFF"/>
        <w:spacing w:before="300" w:beforeAutospacing="0" w:after="150" w:afterAutospacing="0"/>
        <w:rPr>
          <w:b w:val="0"/>
          <w:bCs w:val="0"/>
          <w:color w:val="333333"/>
          <w:sz w:val="24"/>
          <w:szCs w:val="24"/>
        </w:rPr>
      </w:pPr>
      <w:r w:rsidRPr="00975750">
        <w:rPr>
          <w:b w:val="0"/>
          <w:bCs w:val="0"/>
          <w:color w:val="333333"/>
          <w:sz w:val="24"/>
          <w:szCs w:val="24"/>
        </w:rPr>
        <w:t> </w:t>
      </w:r>
    </w:p>
    <w:p w:rsidR="00850A72" w:rsidRPr="00975750" w:rsidRDefault="00850A72" w:rsidP="004E2651">
      <w:pPr>
        <w:pStyle w:val="Heading1"/>
        <w:shd w:val="clear" w:color="auto" w:fill="FFFFFF"/>
        <w:spacing w:before="300" w:beforeAutospacing="0" w:after="150" w:afterAutospacing="0"/>
        <w:rPr>
          <w:b w:val="0"/>
          <w:bCs w:val="0"/>
          <w:color w:val="333333"/>
          <w:sz w:val="24"/>
          <w:szCs w:val="24"/>
        </w:rPr>
      </w:pPr>
      <w:r w:rsidRPr="00975750">
        <w:rPr>
          <w:b w:val="0"/>
          <w:bCs w:val="0"/>
          <w:color w:val="333333"/>
          <w:sz w:val="24"/>
          <w:szCs w:val="24"/>
        </w:rPr>
        <w:t> </w:t>
      </w:r>
    </w:p>
    <w:p w:rsidR="00850A72" w:rsidRPr="00975750" w:rsidRDefault="00850A72" w:rsidP="004E2651"/>
    <w:p w:rsidR="00850A72" w:rsidRDefault="00850A72" w:rsidP="00134ABC">
      <w:pPr>
        <w:pStyle w:val="NoSpacing"/>
        <w:rPr>
          <w:sz w:val="26"/>
          <w:szCs w:val="26"/>
        </w:rPr>
      </w:pPr>
    </w:p>
    <w:p w:rsidR="00850A72" w:rsidRPr="00F002C0" w:rsidRDefault="00850A72" w:rsidP="008E17C2">
      <w:pPr>
        <w:jc w:val="both"/>
        <w:outlineLvl w:val="0"/>
        <w:rPr>
          <w:sz w:val="20"/>
          <w:szCs w:val="20"/>
        </w:rPr>
      </w:pPr>
      <w:r w:rsidRPr="00F002C0">
        <w:rPr>
          <w:sz w:val="20"/>
          <w:szCs w:val="20"/>
        </w:rPr>
        <w:t xml:space="preserve">Исп. </w:t>
      </w:r>
      <w:r>
        <w:rPr>
          <w:sz w:val="20"/>
          <w:szCs w:val="20"/>
        </w:rPr>
        <w:t>Ланцева</w:t>
      </w:r>
      <w:r w:rsidRPr="00F002C0">
        <w:rPr>
          <w:sz w:val="20"/>
          <w:szCs w:val="20"/>
        </w:rPr>
        <w:t xml:space="preserve">  </w:t>
      </w:r>
    </w:p>
    <w:p w:rsidR="00850A72" w:rsidRPr="00F002C0" w:rsidRDefault="00850A72" w:rsidP="00134ABC">
      <w:pPr>
        <w:jc w:val="both"/>
        <w:rPr>
          <w:sz w:val="20"/>
          <w:szCs w:val="20"/>
        </w:rPr>
      </w:pPr>
      <w:r>
        <w:rPr>
          <w:sz w:val="20"/>
          <w:szCs w:val="20"/>
        </w:rPr>
        <w:t>40-1-46</w:t>
      </w:r>
    </w:p>
    <w:p w:rsidR="00850A72" w:rsidRDefault="00850A72" w:rsidP="00134ABC"/>
    <w:p w:rsidR="00850A72" w:rsidRDefault="00850A72"/>
    <w:sectPr w:rsidR="00850A72" w:rsidSect="00EF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ABC"/>
    <w:rsid w:val="0002464C"/>
    <w:rsid w:val="00046D2D"/>
    <w:rsid w:val="00074C4F"/>
    <w:rsid w:val="000D00EF"/>
    <w:rsid w:val="00103711"/>
    <w:rsid w:val="00121B89"/>
    <w:rsid w:val="00134ABC"/>
    <w:rsid w:val="00153773"/>
    <w:rsid w:val="00161122"/>
    <w:rsid w:val="00196C08"/>
    <w:rsid w:val="001C6F9D"/>
    <w:rsid w:val="00204B91"/>
    <w:rsid w:val="00212B5C"/>
    <w:rsid w:val="00267818"/>
    <w:rsid w:val="003113AB"/>
    <w:rsid w:val="003627F7"/>
    <w:rsid w:val="003C3CE6"/>
    <w:rsid w:val="003D55DE"/>
    <w:rsid w:val="003E4DF7"/>
    <w:rsid w:val="00426F36"/>
    <w:rsid w:val="0044461D"/>
    <w:rsid w:val="004651D2"/>
    <w:rsid w:val="004B751A"/>
    <w:rsid w:val="004D2ECA"/>
    <w:rsid w:val="004E2651"/>
    <w:rsid w:val="005A66BC"/>
    <w:rsid w:val="005B1E8E"/>
    <w:rsid w:val="006315F3"/>
    <w:rsid w:val="00671E0E"/>
    <w:rsid w:val="00675310"/>
    <w:rsid w:val="00675979"/>
    <w:rsid w:val="006D3D2B"/>
    <w:rsid w:val="00713F05"/>
    <w:rsid w:val="00714854"/>
    <w:rsid w:val="007446C3"/>
    <w:rsid w:val="00762949"/>
    <w:rsid w:val="007E4685"/>
    <w:rsid w:val="007F10CF"/>
    <w:rsid w:val="00814401"/>
    <w:rsid w:val="008350D2"/>
    <w:rsid w:val="00850A72"/>
    <w:rsid w:val="00860138"/>
    <w:rsid w:val="00875F37"/>
    <w:rsid w:val="008A1D4A"/>
    <w:rsid w:val="008B6A65"/>
    <w:rsid w:val="008E17C2"/>
    <w:rsid w:val="00944780"/>
    <w:rsid w:val="00975750"/>
    <w:rsid w:val="00975D1A"/>
    <w:rsid w:val="0099000A"/>
    <w:rsid w:val="00994F61"/>
    <w:rsid w:val="009B1EBD"/>
    <w:rsid w:val="009C1ED7"/>
    <w:rsid w:val="009C26DB"/>
    <w:rsid w:val="00A1199C"/>
    <w:rsid w:val="00A43D02"/>
    <w:rsid w:val="00A66116"/>
    <w:rsid w:val="00B364E1"/>
    <w:rsid w:val="00B83707"/>
    <w:rsid w:val="00C002D8"/>
    <w:rsid w:val="00C1095B"/>
    <w:rsid w:val="00C10A5A"/>
    <w:rsid w:val="00C21CCE"/>
    <w:rsid w:val="00C336E3"/>
    <w:rsid w:val="00C426AC"/>
    <w:rsid w:val="00C43A81"/>
    <w:rsid w:val="00C46278"/>
    <w:rsid w:val="00C86C6A"/>
    <w:rsid w:val="00CA5152"/>
    <w:rsid w:val="00CD3C6E"/>
    <w:rsid w:val="00CF6962"/>
    <w:rsid w:val="00D57A58"/>
    <w:rsid w:val="00D760E5"/>
    <w:rsid w:val="00E74998"/>
    <w:rsid w:val="00E76A0D"/>
    <w:rsid w:val="00E808FD"/>
    <w:rsid w:val="00E860E4"/>
    <w:rsid w:val="00EA31E5"/>
    <w:rsid w:val="00ED5922"/>
    <w:rsid w:val="00EF30B4"/>
    <w:rsid w:val="00F002C0"/>
    <w:rsid w:val="00F363DD"/>
    <w:rsid w:val="00F5005F"/>
    <w:rsid w:val="00F72FD3"/>
    <w:rsid w:val="00FC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4E265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711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134AB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134A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96C08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6C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6C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E17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3A81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C1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A81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4E2651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4E265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E26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454</TotalTime>
  <Pages>7</Pages>
  <Words>1861</Words>
  <Characters>10610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</cp:lastModifiedBy>
  <cp:revision>18</cp:revision>
  <cp:lastPrinted>2023-01-11T11:50:00Z</cp:lastPrinted>
  <dcterms:created xsi:type="dcterms:W3CDTF">2018-07-17T09:31:00Z</dcterms:created>
  <dcterms:modified xsi:type="dcterms:W3CDTF">2023-01-11T11:50:00Z</dcterms:modified>
</cp:coreProperties>
</file>