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4" w:rsidRDefault="00670664" w:rsidP="00150A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 НАРОДНЫХ  ДЕПУТАТОВ  </w:t>
      </w:r>
    </w:p>
    <w:p w:rsidR="00670664" w:rsidRDefault="00670664" w:rsidP="00150A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ТРОИЦКОГО</w:t>
      </w:r>
      <w:r w:rsidRPr="00CC6C0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 </w:t>
      </w:r>
    </w:p>
    <w:p w:rsidR="00670664" w:rsidRDefault="00670664" w:rsidP="00150A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hAnsi="Times New Roman"/>
          <w:b/>
          <w:bCs/>
          <w:color w:val="000000"/>
          <w:sz w:val="24"/>
          <w:szCs w:val="24"/>
        </w:rPr>
        <w:t>НОВОХОПЕРСКОГО  МУНИЦИПАЛЬНОГО РАЙОНА </w:t>
      </w:r>
    </w:p>
    <w:p w:rsidR="00670664" w:rsidRPr="00CC6C01" w:rsidRDefault="00670664" w:rsidP="00150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C01">
        <w:rPr>
          <w:rFonts w:ascii="Times New Roman" w:hAnsi="Times New Roman"/>
          <w:b/>
          <w:bCs/>
          <w:color w:val="000000"/>
          <w:sz w:val="24"/>
          <w:szCs w:val="24"/>
        </w:rPr>
        <w:t>ВОРОНЕЖСКОЙ ОБЛАСТИ</w:t>
      </w:r>
    </w:p>
    <w:p w:rsidR="00670664" w:rsidRPr="007A6EA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C6C0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70664" w:rsidRPr="007A6EA4" w:rsidRDefault="00670664" w:rsidP="00150A7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670664" w:rsidRPr="007A6EA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70664" w:rsidRPr="007A6EA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27 ноября</w:t>
      </w:r>
      <w:r w:rsidRPr="00E67AE4">
        <w:rPr>
          <w:rFonts w:ascii="Times New Roman" w:hAnsi="Times New Roman"/>
          <w:color w:val="000000"/>
          <w:sz w:val="28"/>
          <w:szCs w:val="28"/>
        </w:rPr>
        <w:t> 2018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года   №</w:t>
      </w:r>
      <w:r>
        <w:rPr>
          <w:rFonts w:ascii="Times New Roman" w:hAnsi="Times New Roman"/>
          <w:color w:val="000000"/>
          <w:sz w:val="28"/>
          <w:szCs w:val="28"/>
        </w:rPr>
        <w:t xml:space="preserve"> 55/1</w:t>
      </w:r>
    </w:p>
    <w:p w:rsidR="0067066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6EA4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Троицкое</w:t>
      </w:r>
      <w:r w:rsidRPr="007A6EA4">
        <w:rPr>
          <w:rFonts w:ascii="Times New Roman" w:hAnsi="Times New Roman"/>
          <w:color w:val="000000"/>
          <w:sz w:val="28"/>
          <w:szCs w:val="28"/>
        </w:rPr>
        <w:t> </w:t>
      </w:r>
    </w:p>
    <w:p w:rsidR="00670664" w:rsidRPr="007A6EA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0664" w:rsidRDefault="00670664" w:rsidP="00150A73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 в решение Совета</w:t>
      </w:r>
    </w:p>
    <w:p w:rsidR="00670664" w:rsidRDefault="00670664" w:rsidP="00150A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народных депутатов  Троицкого сельского поселения</w:t>
      </w:r>
    </w:p>
    <w:p w:rsidR="00670664" w:rsidRDefault="00670664" w:rsidP="00150A73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№ 34/3 от 05.10. 2017 года  «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установлении </w:t>
      </w:r>
    </w:p>
    <w:p w:rsidR="00670664" w:rsidRDefault="00670664" w:rsidP="00150A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оснований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признания </w:t>
      </w:r>
    </w:p>
    <w:p w:rsidR="00670664" w:rsidRDefault="00670664" w:rsidP="00150A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безнадежными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к взысканию недоимки,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70664" w:rsidRDefault="00670664" w:rsidP="00150A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задолженности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пеням и штрафам по </w:t>
      </w:r>
    </w:p>
    <w:p w:rsidR="00670664" w:rsidRPr="007A6EA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местным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налогам и сборам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70664" w:rsidRPr="007A6EA4" w:rsidRDefault="00670664" w:rsidP="00150A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6EA4">
        <w:rPr>
          <w:rFonts w:ascii="Times New Roman" w:hAnsi="Times New Roman"/>
          <w:color w:val="000000"/>
          <w:sz w:val="28"/>
          <w:szCs w:val="28"/>
        </w:rPr>
        <w:t> </w:t>
      </w:r>
    </w:p>
    <w:p w:rsidR="00670664" w:rsidRDefault="00670664" w:rsidP="00150A7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hAnsi="Times New Roman"/>
          <w:color w:val="000000"/>
          <w:sz w:val="28"/>
          <w:szCs w:val="28"/>
        </w:rPr>
        <w:t>          В соответствии с 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A6EA4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</w:t>
      </w:r>
      <w:r>
        <w:rPr>
          <w:rFonts w:ascii="Times New Roman" w:hAnsi="Times New Roman"/>
          <w:color w:val="000000"/>
          <w:sz w:val="28"/>
          <w:szCs w:val="28"/>
        </w:rPr>
        <w:t xml:space="preserve">ции местного самоуправления РФ», </w:t>
      </w:r>
      <w:r w:rsidRPr="007A6EA4">
        <w:rPr>
          <w:rFonts w:ascii="Times New Roman" w:hAnsi="Times New Roman"/>
          <w:color w:val="000000"/>
          <w:sz w:val="28"/>
          <w:szCs w:val="28"/>
        </w:rPr>
        <w:t>ст. 59 Налогового кодекса РФ, Приказом ФНС России от 19.08.2010 года № ЯК-7-8/393   «Об утверждении Порядка списания недоимки задолженности по пеням, штрафам и процентам, признанных безнадежными к взысканию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и Перечня документов, подтверждающих обстоятельства признания безнадежными к взысканию недоимки, задолженности по пеням, штрафам и процентам», Уставом </w:t>
      </w:r>
      <w:r>
        <w:rPr>
          <w:rFonts w:ascii="Times New Roman" w:hAnsi="Times New Roman"/>
          <w:color w:val="000000"/>
          <w:sz w:val="28"/>
          <w:szCs w:val="28"/>
        </w:rPr>
        <w:t>Троицкого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Совет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Троицкого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  </w:t>
      </w:r>
      <w:r>
        <w:rPr>
          <w:rFonts w:ascii="Times New Roman" w:hAnsi="Times New Roman"/>
          <w:color w:val="000000"/>
          <w:sz w:val="28"/>
          <w:szCs w:val="28"/>
        </w:rPr>
        <w:t>Новохоперского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70664" w:rsidRDefault="00670664" w:rsidP="00150A73">
      <w:pPr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670664" w:rsidRDefault="00670664" w:rsidP="00150A7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1.Подпункт 1.1. пункта 1изложить в следующей редакции:</w:t>
      </w:r>
    </w:p>
    <w:p w:rsidR="00670664" w:rsidRDefault="00670664" w:rsidP="00150A7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</w:t>
      </w:r>
      <w:r w:rsidRPr="007A6EA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Сумм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 задолженности 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за пределами </w:t>
      </w:r>
      <w:r>
        <w:rPr>
          <w:rFonts w:ascii="Times New Roman" w:hAnsi="Times New Roman"/>
          <w:color w:val="000000"/>
          <w:sz w:val="28"/>
          <w:szCs w:val="28"/>
        </w:rPr>
        <w:t>трехл</w:t>
      </w:r>
      <w:r w:rsidRPr="007A6EA4">
        <w:rPr>
          <w:rFonts w:ascii="Times New Roman" w:hAnsi="Times New Roman"/>
          <w:color w:val="000000"/>
          <w:sz w:val="28"/>
          <w:szCs w:val="28"/>
        </w:rPr>
        <w:t>етнего срока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70664" w:rsidRDefault="00670664" w:rsidP="00150A7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 Контроль за исполнением данного решения оставляю за собой.</w:t>
      </w:r>
    </w:p>
    <w:p w:rsidR="00670664" w:rsidRDefault="00670664" w:rsidP="00150A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664" w:rsidRDefault="00670664" w:rsidP="00150A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664" w:rsidRDefault="00670664" w:rsidP="00150A73">
      <w:r w:rsidRPr="007A6EA4">
        <w:rPr>
          <w:rFonts w:ascii="Times New Roman" w:hAnsi="Times New Roman"/>
          <w:color w:val="000000"/>
          <w:sz w:val="28"/>
          <w:szCs w:val="28"/>
        </w:rPr>
        <w:t> 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Троицкого </w:t>
      </w:r>
      <w:r w:rsidRPr="007A6EA4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В.В. Лабыкина.</w:t>
      </w:r>
    </w:p>
    <w:p w:rsidR="00670664" w:rsidRPr="00150A73" w:rsidRDefault="00670664" w:rsidP="00150A73"/>
    <w:sectPr w:rsidR="00670664" w:rsidRPr="00150A73" w:rsidSect="0028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90"/>
    <w:rsid w:val="00150A73"/>
    <w:rsid w:val="00284CC9"/>
    <w:rsid w:val="002D2850"/>
    <w:rsid w:val="00396190"/>
    <w:rsid w:val="00670664"/>
    <w:rsid w:val="007A6EA4"/>
    <w:rsid w:val="008D6F7F"/>
    <w:rsid w:val="009F2B68"/>
    <w:rsid w:val="00A26701"/>
    <w:rsid w:val="00CC6C01"/>
    <w:rsid w:val="00D11E46"/>
    <w:rsid w:val="00DB01B5"/>
    <w:rsid w:val="00E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50A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78F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fo-nhoper-3</dc:creator>
  <cp:keywords/>
  <dc:description/>
  <cp:lastModifiedBy>Admin</cp:lastModifiedBy>
  <cp:revision>10</cp:revision>
  <dcterms:created xsi:type="dcterms:W3CDTF">2018-11-16T08:28:00Z</dcterms:created>
  <dcterms:modified xsi:type="dcterms:W3CDTF">2018-11-27T13:55:00Z</dcterms:modified>
</cp:coreProperties>
</file>